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B56" w:rsidRDefault="00DD0BA9" w:rsidP="00984330">
      <w:pPr>
        <w:spacing w:after="0" w:line="259" w:lineRule="auto"/>
        <w:ind w:left="1" w:firstLine="0"/>
      </w:pPr>
      <w:r>
        <w:rPr>
          <w:rFonts w:ascii="Calibri" w:eastAsia="Calibri" w:hAnsi="Calibri" w:cs="Calibri"/>
          <w:b/>
          <w:sz w:val="48"/>
        </w:rPr>
        <w:t>SK</w:t>
      </w:r>
      <w:r w:rsidR="00984330">
        <w:rPr>
          <w:rFonts w:ascii="Calibri" w:eastAsia="Calibri" w:hAnsi="Calibri" w:cs="Calibri"/>
          <w:b/>
          <w:sz w:val="48"/>
        </w:rPr>
        <w:t>UTEČNÁ CENA AKČNÍCH SLEV: KDO ŠIJ</w:t>
      </w:r>
      <w:r>
        <w:rPr>
          <w:rFonts w:ascii="Calibri" w:eastAsia="Calibri" w:hAnsi="Calibri" w:cs="Calibri"/>
          <w:b/>
          <w:sz w:val="48"/>
        </w:rPr>
        <w:t>E KALHOTY ZA 300 KČ?</w:t>
      </w:r>
    </w:p>
    <w:p w:rsidR="00B16B56" w:rsidRDefault="00DD0BA9">
      <w:pPr>
        <w:ind w:left="-4" w:right="14"/>
      </w:pPr>
      <w:r>
        <w:t>Devadesát procent zaměstnanců bangladéšských textilních továren tvoří ženy. Bangladéšské dělnice běžně pracují až 100 hodin tý</w:t>
      </w:r>
      <w:r>
        <w:t xml:space="preserve">dně, tedy více než 14 hodin denně včetně neděle. Jejich platy přitom neumožňují pokrytí ani základních životních nákladů. Minimální mzda 3 000 taka měsíčně (asi 829 korun) zdaleka nestačí k zajištění důstojného živobytí pro dělníky a jejich rodiny. </w:t>
      </w:r>
    </w:p>
    <w:p w:rsidR="00B16B56" w:rsidRDefault="00DD0BA9">
      <w:pPr>
        <w:spacing w:after="4" w:line="262" w:lineRule="auto"/>
        <w:ind w:left="-14" w:firstLine="454"/>
      </w:pPr>
      <w:r>
        <w:rPr>
          <w:i/>
        </w:rPr>
        <w:t xml:space="preserve">„Nová </w:t>
      </w:r>
      <w:r>
        <w:rPr>
          <w:i/>
        </w:rPr>
        <w:t>minimální mzda (v Bangladéši) ve výši 21 amerických centů (asi čtyři koruny) za hodinu rozhodně nestačí na to, aby s ní člověk vyžil. Přestože dělníci pracují po extrémně dlouhou pracovní dobu ve velmi těžkých podmínkách, jsou sotva schopni se uživit. Je n</w:t>
      </w:r>
      <w:r>
        <w:rPr>
          <w:i/>
        </w:rPr>
        <w:t>aprosto zarážející, že průmysl, který vydělává dvanáct miliard dolarů ročně, takto neuctivě zachází se svojí pracovní silou,“</w:t>
      </w:r>
      <w:r>
        <w:t xml:space="preserve"> říká </w:t>
      </w:r>
      <w:proofErr w:type="spellStart"/>
      <w:r>
        <w:t>Sharan</w:t>
      </w:r>
      <w:proofErr w:type="spellEnd"/>
      <w:r>
        <w:t xml:space="preserve"> </w:t>
      </w:r>
      <w:proofErr w:type="spellStart"/>
      <w:r>
        <w:t>Burrow</w:t>
      </w:r>
      <w:proofErr w:type="spellEnd"/>
      <w:r>
        <w:t>, generální tajemnice Mezinárodní odborové konfederace (ITUC).</w:t>
      </w:r>
    </w:p>
    <w:p w:rsidR="00B16B56" w:rsidRDefault="00DD0BA9">
      <w:pPr>
        <w:ind w:left="-14" w:right="14" w:firstLine="454"/>
      </w:pPr>
      <w:r>
        <w:t>Podle výzkumné zprávy, vydané v roce 2009 mezinár</w:t>
      </w:r>
      <w:r>
        <w:t xml:space="preserve">odní koalicí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Clothes</w:t>
      </w:r>
      <w:proofErr w:type="spellEnd"/>
      <w:r>
        <w:t xml:space="preserve"> </w:t>
      </w:r>
      <w:proofErr w:type="spellStart"/>
      <w:r>
        <w:t>Campaign</w:t>
      </w:r>
      <w:proofErr w:type="spellEnd"/>
      <w:r>
        <w:t xml:space="preserve">, jsou zisky a rostoucí podíl na trhu velkých oděvních řetězců, jako jsou Carrefour, Tesco, </w:t>
      </w:r>
      <w:proofErr w:type="spellStart"/>
      <w:r>
        <w:t>Lidl</w:t>
      </w:r>
      <w:proofErr w:type="spellEnd"/>
      <w:r>
        <w:t xml:space="preserve"> a další, vykoupeny narůstající chudobou, otřesnými pracovními podmínkami a porušováním práv dělníků, kteří šijí oblečení pro</w:t>
      </w:r>
      <w:r>
        <w:t xml:space="preserve">dávané </w:t>
      </w:r>
    </w:p>
    <w:p w:rsidR="00B16B56" w:rsidRDefault="00B16B56">
      <w:pPr>
        <w:sectPr w:rsidR="00B16B5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517" w:right="1184" w:bottom="1440" w:left="1134" w:header="877" w:footer="511" w:gutter="0"/>
          <w:cols w:space="708"/>
        </w:sectPr>
      </w:pPr>
    </w:p>
    <w:p w:rsidR="00B16B56" w:rsidRDefault="00DD0BA9">
      <w:pPr>
        <w:spacing w:after="279"/>
        <w:ind w:left="-4" w:right="14"/>
      </w:pPr>
      <w:r>
        <w:lastRenderedPageBreak/>
        <w:t xml:space="preserve">v těchto a dalších řetězcích. </w:t>
      </w:r>
    </w:p>
    <w:p w:rsidR="00B16B56" w:rsidRDefault="00DD0BA9">
      <w:pPr>
        <w:spacing w:after="5" w:line="259" w:lineRule="auto"/>
        <w:ind w:left="-4"/>
      </w:pPr>
      <w:r>
        <w:rPr>
          <w:b/>
        </w:rPr>
        <w:t>Rychlá móda, nízké mzdy</w:t>
      </w:r>
    </w:p>
    <w:p w:rsidR="00B16B56" w:rsidRDefault="00DD0BA9">
      <w:pPr>
        <w:ind w:left="-14" w:right="210" w:firstLine="454"/>
      </w:pPr>
      <w:r>
        <w:t xml:space="preserve">Základním principem takzvané rychlé módy (fast </w:t>
      </w:r>
      <w:proofErr w:type="spellStart"/>
      <w:r>
        <w:t>fashion</w:t>
      </w:r>
      <w:proofErr w:type="spellEnd"/>
      <w:r>
        <w:t>), kterou dnes provozuje řada známých oděvn</w:t>
      </w:r>
      <w:r>
        <w:t>ích značek, je velmi rychlá obměna nabízeného zboží, které si zákazník může koupit již pár týdnů po jeho uvedení na módní přehlídce. Modely v obchodech se rychle mění a obvykle jsou k dostání jen v několika málo kusech, což vytváří dojem exkluzivity a vede</w:t>
      </w:r>
      <w:r>
        <w:t xml:space="preserve"> k pocitu, že „když si to nekoupím dnes, zítra už může být pozdě“. Mezi společnosti, které vsadily na tuto rychle se měnící a cenově dostupnou módu, patří například H&amp;M nebo Zara.</w:t>
      </w:r>
    </w:p>
    <w:p w:rsidR="00B16B56" w:rsidRDefault="00DD0BA9">
      <w:pPr>
        <w:spacing w:after="3639"/>
        <w:ind w:left="-14" w:right="14" w:firstLine="454"/>
      </w:pPr>
      <w:r>
        <w:t>Snaha o cenovou dostupnost však často vede k tomu, že požadavek na cenu ustu</w:t>
      </w:r>
      <w:r>
        <w:t>puje před požadavkem na kvalitu. Vzhledem k velkému množství dodavatelských továren si obchodní řetězce mohou diktovat výkupní ceny i dodací lhůty a asijští dodavatelé se tak ocitají pod neustálým tlakem. Těmi, kdo tento tlak ze strany řetězců pociťují nej</w:t>
      </w:r>
      <w:r>
        <w:t>více, jsou však řadoví zaměstnanci továren, kteří požadované zboží šijí během dlouhých přesčasů za velmi nízké mzdy.</w:t>
      </w:r>
    </w:p>
    <w:p w:rsidR="00B16B56" w:rsidRDefault="00DD0BA9">
      <w:pPr>
        <w:spacing w:after="4" w:line="262" w:lineRule="auto"/>
        <w:ind w:left="-4"/>
      </w:pPr>
      <w:r>
        <w:rPr>
          <w:i/>
        </w:rPr>
        <w:lastRenderedPageBreak/>
        <w:t xml:space="preserve">Zdroj: </w:t>
      </w:r>
      <w:hyperlink r:id="rId13">
        <w:r>
          <w:rPr>
            <w:i/>
          </w:rPr>
          <w:t xml:space="preserve">www.svetvnakupnimkosiku.cz </w:t>
        </w:r>
      </w:hyperlink>
      <w:r>
        <w:rPr>
          <w:i/>
        </w:rPr>
        <w:t xml:space="preserve"> (upraveno)</w:t>
      </w:r>
    </w:p>
    <w:p w:rsidR="00B16B56" w:rsidRDefault="00DD0BA9">
      <w:pPr>
        <w:ind w:left="-4" w:right="14"/>
      </w:pPr>
      <w:r>
        <w:t>Jak se dělí zisk za prodej trička s cenou 250 Kč?</w:t>
      </w:r>
    </w:p>
    <w:p w:rsidR="00B16B56" w:rsidRDefault="00DD0BA9">
      <w:pPr>
        <w:spacing w:after="0" w:line="259" w:lineRule="auto"/>
        <w:ind w:left="-431" w:right="-434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872001" cy="2312993"/>
                <wp:effectExtent l="0" t="0" r="0" b="0"/>
                <wp:docPr id="5060" name="Group 5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2001" cy="2312993"/>
                          <a:chOff x="0" y="0"/>
                          <a:chExt cx="1872001" cy="2312993"/>
                        </a:xfrm>
                      </wpg:grpSpPr>
                      <pic:pic xmlns:pic="http://schemas.openxmlformats.org/drawingml/2006/picture">
                        <pic:nvPicPr>
                          <pic:cNvPr id="6409" name="Picture 640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94882" y="253326"/>
                            <a:ext cx="1469136" cy="17190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0" name="Shape 310"/>
                        <wps:cNvSpPr/>
                        <wps:spPr>
                          <a:xfrm>
                            <a:off x="135003" y="197996"/>
                            <a:ext cx="764998" cy="764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998" h="764997">
                                <a:moveTo>
                                  <a:pt x="382499" y="0"/>
                                </a:moveTo>
                                <a:cubicBezTo>
                                  <a:pt x="593751" y="0"/>
                                  <a:pt x="764998" y="171247"/>
                                  <a:pt x="764998" y="382498"/>
                                </a:cubicBezTo>
                                <a:cubicBezTo>
                                  <a:pt x="764998" y="593750"/>
                                  <a:pt x="593751" y="764997"/>
                                  <a:pt x="382499" y="764997"/>
                                </a:cubicBezTo>
                                <a:cubicBezTo>
                                  <a:pt x="171247" y="764997"/>
                                  <a:pt x="0" y="593750"/>
                                  <a:pt x="0" y="382498"/>
                                </a:cubicBezTo>
                                <a:cubicBezTo>
                                  <a:pt x="0" y="171247"/>
                                  <a:pt x="171247" y="0"/>
                                  <a:pt x="3824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4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4" name="Rectangle 5024"/>
                        <wps:cNvSpPr/>
                        <wps:spPr>
                          <a:xfrm>
                            <a:off x="325181" y="429258"/>
                            <a:ext cx="283384" cy="196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B56" w:rsidRDefault="00DD0BA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w w:val="99"/>
                                </w:rPr>
                                <w:t>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5" name="Rectangle 5025"/>
                        <wps:cNvSpPr/>
                        <wps:spPr>
                          <a:xfrm>
                            <a:off x="538223" y="429258"/>
                            <a:ext cx="199550" cy="196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B56" w:rsidRDefault="00DD0BA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pacing w:val="-22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w w:val="102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188215" y="569491"/>
                            <a:ext cx="857509" cy="148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B56" w:rsidRDefault="00DD0BA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w w:val="89"/>
                                  <w:sz w:val="16"/>
                                </w:rPr>
                                <w:t>marže,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pacing w:val="3"/>
                                  <w:w w:val="8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w w:val="89"/>
                                  <w:sz w:val="16"/>
                                </w:rPr>
                                <w:t>marketing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Shape 313"/>
                        <wps:cNvSpPr/>
                        <wps:spPr>
                          <a:xfrm>
                            <a:off x="1107003" y="611997"/>
                            <a:ext cx="764998" cy="764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998" h="764997">
                                <a:moveTo>
                                  <a:pt x="382499" y="0"/>
                                </a:moveTo>
                                <a:cubicBezTo>
                                  <a:pt x="593751" y="0"/>
                                  <a:pt x="764998" y="171247"/>
                                  <a:pt x="764998" y="382498"/>
                                </a:cubicBezTo>
                                <a:cubicBezTo>
                                  <a:pt x="764998" y="593750"/>
                                  <a:pt x="593751" y="764997"/>
                                  <a:pt x="382499" y="764997"/>
                                </a:cubicBezTo>
                                <a:cubicBezTo>
                                  <a:pt x="171247" y="764997"/>
                                  <a:pt x="0" y="593750"/>
                                  <a:pt x="0" y="382498"/>
                                </a:cubicBezTo>
                                <a:cubicBezTo>
                                  <a:pt x="0" y="171247"/>
                                  <a:pt x="171247" y="0"/>
                                  <a:pt x="3824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4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6" name="Rectangle 5026"/>
                        <wps:cNvSpPr/>
                        <wps:spPr>
                          <a:xfrm>
                            <a:off x="1333223" y="781030"/>
                            <a:ext cx="187473" cy="196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B56" w:rsidRDefault="00DD0BA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pacing w:val="-1"/>
                                  <w:w w:val="99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7" name="Rectangle 5027"/>
                        <wps:cNvSpPr/>
                        <wps:spPr>
                          <a:xfrm>
                            <a:off x="1474181" y="781030"/>
                            <a:ext cx="199551" cy="196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B56" w:rsidRDefault="00DD0BA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pacing w:val="-22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w w:val="102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1208471" y="921263"/>
                            <a:ext cx="776581" cy="148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B56" w:rsidRDefault="00DD0BA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w w:val="91"/>
                                  <w:sz w:val="16"/>
                                </w:rPr>
                                <w:t>administrativní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pacing w:val="3"/>
                                  <w:w w:val="9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1210300" y="1035563"/>
                            <a:ext cx="756987" cy="148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B56" w:rsidRDefault="00DD0BA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w w:val="89"/>
                                  <w:sz w:val="16"/>
                                </w:rPr>
                                <w:t>náklady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pacing w:val="3"/>
                                  <w:w w:val="8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w w:val="89"/>
                                  <w:sz w:val="16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pacing w:val="3"/>
                                  <w:w w:val="8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w w:val="89"/>
                                  <w:sz w:val="16"/>
                                </w:rPr>
                                <w:t>zemi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pacing w:val="3"/>
                                  <w:w w:val="8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1355690" y="1149863"/>
                            <a:ext cx="335631" cy="148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B56" w:rsidRDefault="00DD0BA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pacing w:val="1"/>
                                  <w:w w:val="89"/>
                                  <w:sz w:val="16"/>
                                </w:rPr>
                                <w:t>výroby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Shape 318"/>
                        <wps:cNvSpPr/>
                        <wps:spPr>
                          <a:xfrm>
                            <a:off x="977404" y="1547995"/>
                            <a:ext cx="764997" cy="764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997" h="764998">
                                <a:moveTo>
                                  <a:pt x="382499" y="0"/>
                                </a:moveTo>
                                <a:cubicBezTo>
                                  <a:pt x="593750" y="0"/>
                                  <a:pt x="764997" y="171247"/>
                                  <a:pt x="764997" y="382499"/>
                                </a:cubicBezTo>
                                <a:cubicBezTo>
                                  <a:pt x="764997" y="593751"/>
                                  <a:pt x="593750" y="764998"/>
                                  <a:pt x="382499" y="764998"/>
                                </a:cubicBezTo>
                                <a:cubicBezTo>
                                  <a:pt x="171247" y="764998"/>
                                  <a:pt x="0" y="593751"/>
                                  <a:pt x="0" y="382499"/>
                                </a:cubicBezTo>
                                <a:cubicBezTo>
                                  <a:pt x="0" y="171247"/>
                                  <a:pt x="171247" y="0"/>
                                  <a:pt x="3824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4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0" name="Rectangle 5030"/>
                        <wps:cNvSpPr/>
                        <wps:spPr>
                          <a:xfrm>
                            <a:off x="1150252" y="1779259"/>
                            <a:ext cx="94201" cy="196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B56" w:rsidRDefault="00DD0BA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1" name="Rectangle 5031"/>
                        <wps:cNvSpPr/>
                        <wps:spPr>
                          <a:xfrm>
                            <a:off x="1220619" y="1779259"/>
                            <a:ext cx="435331" cy="196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B56" w:rsidRDefault="00DD0BA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w w:val="101"/>
                                </w:rPr>
                                <w:t>,50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pacing w:val="-22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w w:val="101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1110131" y="1919492"/>
                            <a:ext cx="676681" cy="148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B56" w:rsidRDefault="00DD0BA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w w:val="88"/>
                                  <w:sz w:val="16"/>
                                </w:rPr>
                                <w:t>mzda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pacing w:val="3"/>
                                  <w:w w:val="8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w w:val="88"/>
                                  <w:sz w:val="16"/>
                                </w:rPr>
                                <w:t>dělníka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pacing w:val="3"/>
                                  <w:w w:val="88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1178813" y="2033792"/>
                            <a:ext cx="463597" cy="148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B56" w:rsidRDefault="00DD0BA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w w:val="88"/>
                                  <w:sz w:val="16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pacing w:val="3"/>
                                  <w:w w:val="8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w w:val="88"/>
                                  <w:sz w:val="16"/>
                                </w:rPr>
                                <w:t>továrně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Shape 322"/>
                        <wps:cNvSpPr/>
                        <wps:spPr>
                          <a:xfrm>
                            <a:off x="279002" y="1142996"/>
                            <a:ext cx="764998" cy="764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998" h="764997">
                                <a:moveTo>
                                  <a:pt x="382499" y="0"/>
                                </a:moveTo>
                                <a:cubicBezTo>
                                  <a:pt x="593751" y="0"/>
                                  <a:pt x="764998" y="171247"/>
                                  <a:pt x="764998" y="382499"/>
                                </a:cubicBezTo>
                                <a:cubicBezTo>
                                  <a:pt x="764998" y="593750"/>
                                  <a:pt x="593751" y="764997"/>
                                  <a:pt x="382499" y="764997"/>
                                </a:cubicBezTo>
                                <a:cubicBezTo>
                                  <a:pt x="171247" y="764997"/>
                                  <a:pt x="0" y="593750"/>
                                  <a:pt x="0" y="382499"/>
                                </a:cubicBezTo>
                                <a:cubicBezTo>
                                  <a:pt x="0" y="171247"/>
                                  <a:pt x="171247" y="0"/>
                                  <a:pt x="3824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4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8" name="Rectangle 5028"/>
                        <wps:cNvSpPr/>
                        <wps:spPr>
                          <a:xfrm>
                            <a:off x="417640" y="1445379"/>
                            <a:ext cx="182828" cy="196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B56" w:rsidRDefault="00DD0BA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pacing w:val="-7"/>
                                  <w:w w:val="97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9" name="Rectangle 5029"/>
                        <wps:cNvSpPr/>
                        <wps:spPr>
                          <a:xfrm>
                            <a:off x="552450" y="1445379"/>
                            <a:ext cx="435276" cy="196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B56" w:rsidRDefault="00DD0BA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pacing w:val="-1"/>
                                  <w:w w:val="101"/>
                                </w:rPr>
                                <w:t>,50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pacing w:val="-21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pacing w:val="-1"/>
                                  <w:w w:val="101"/>
                                </w:rPr>
                                <w:t>Kč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510072" y="1585612"/>
                            <a:ext cx="398574" cy="148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B56" w:rsidRDefault="00DD0BA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w w:val="88"/>
                                  <w:sz w:val="16"/>
                                </w:rPr>
                                <w:t>materiál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60" style="width:147.402pt;height:182.125pt;mso-position-horizontal-relative:char;mso-position-vertical-relative:line" coordsize="18720,23129">
                <v:shape id="Picture 6409" style="position:absolute;width:14691;height:17190;left:1948;top:2533;" filled="f">
                  <v:imagedata r:id="rId15"/>
                </v:shape>
                <v:shape id="Shape 310" style="position:absolute;width:7649;height:7649;left:1350;top:1979;" coordsize="764998,764997" path="m382499,0c593751,0,764998,171247,764998,382498c764998,593750,593751,764997,382499,764997c171247,764997,0,593750,0,382498c0,171247,171247,0,382499,0x">
                  <v:stroke weight="0pt" endcap="flat" joinstyle="miter" miterlimit="10" on="false" color="#000000" opacity="0"/>
                  <v:fill on="true" color="#66644d"/>
                </v:shape>
                <v:rect id="Rectangle 5024" style="position:absolute;width:2833;height:1969;left:3251;top:42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99"/>
                          </w:rPr>
                          <w:t xml:space="preserve">200</w:t>
                        </w:r>
                      </w:p>
                    </w:txbxContent>
                  </v:textbox>
                </v:rect>
                <v:rect id="Rectangle 5025" style="position:absolute;width:1995;height:1969;left:5382;top:42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22"/>
                            <w:w w:val="10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02"/>
                          </w:rPr>
                          <w:t xml:space="preserve">Kč</w:t>
                        </w:r>
                      </w:p>
                    </w:txbxContent>
                  </v:textbox>
                </v:rect>
                <v:rect id="Rectangle 312" style="position:absolute;width:8575;height:1485;left:1882;top:56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w w:val="89"/>
                            <w:sz w:val="16"/>
                          </w:rPr>
                          <w:t xml:space="preserve">marže,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3"/>
                            <w:w w:val="8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w w:val="89"/>
                            <w:sz w:val="16"/>
                          </w:rPr>
                          <w:t xml:space="preserve">marketing</w:t>
                        </w:r>
                      </w:p>
                    </w:txbxContent>
                  </v:textbox>
                </v:rect>
                <v:shape id="Shape 313" style="position:absolute;width:7649;height:7649;left:11070;top:6119;" coordsize="764998,764997" path="m382499,0c593751,0,764998,171247,764998,382498c764998,593750,593751,764997,382499,764997c171247,764997,0,593750,0,382498c0,171247,171247,0,382499,0x">
                  <v:stroke weight="0pt" endcap="flat" joinstyle="miter" miterlimit="10" on="false" color="#000000" opacity="0"/>
                  <v:fill on="true" color="#66644d"/>
                </v:shape>
                <v:rect id="Rectangle 5026" style="position:absolute;width:1874;height:1969;left:13332;top:78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1"/>
                            <w:w w:val="99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5027" style="position:absolute;width:1995;height:1969;left:14741;top:78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22"/>
                            <w:w w:val="10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02"/>
                          </w:rPr>
                          <w:t xml:space="preserve">Kč</w:t>
                        </w:r>
                      </w:p>
                    </w:txbxContent>
                  </v:textbox>
                </v:rect>
                <v:rect id="Rectangle 315" style="position:absolute;width:7765;height:1485;left:12084;top:9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w w:val="91"/>
                            <w:sz w:val="16"/>
                          </w:rPr>
                          <w:t xml:space="preserve">administrativní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3"/>
                            <w:w w:val="9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6" style="position:absolute;width:7569;height:1485;left:12103;top:103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w w:val="89"/>
                            <w:sz w:val="16"/>
                          </w:rPr>
                          <w:t xml:space="preserve">náklady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3"/>
                            <w:w w:val="8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w w:val="89"/>
                            <w:sz w:val="16"/>
                          </w:rPr>
                          <w:t xml:space="preserve">v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3"/>
                            <w:w w:val="8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w w:val="89"/>
                            <w:sz w:val="16"/>
                          </w:rPr>
                          <w:t xml:space="preserve">zemi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3"/>
                            <w:w w:val="8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7" style="position:absolute;width:3356;height:1485;left:13556;top:11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pacing w:val="1"/>
                            <w:w w:val="89"/>
                            <w:sz w:val="16"/>
                          </w:rPr>
                          <w:t xml:space="preserve">výroby</w:t>
                        </w:r>
                      </w:p>
                    </w:txbxContent>
                  </v:textbox>
                </v:rect>
                <v:shape id="Shape 318" style="position:absolute;width:7649;height:7649;left:9774;top:15479;" coordsize="764997,764998" path="m382499,0c593750,0,764997,171247,764997,382499c764997,593751,593750,764998,382499,764998c171247,764998,0,593751,0,382499c0,171247,171247,0,382499,0x">
                  <v:stroke weight="0pt" endcap="flat" joinstyle="miter" miterlimit="10" on="false" color="#000000" opacity="0"/>
                  <v:fill on="true" color="#66644d"/>
                </v:shape>
                <v:rect id="Rectangle 5030" style="position:absolute;width:942;height:1969;left:11502;top:177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0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5031" style="position:absolute;width:4353;height:1969;left:12206;top:177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01"/>
                          </w:rPr>
                          <w:t xml:space="preserve">,50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22"/>
                            <w:w w:val="10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01"/>
                          </w:rPr>
                          <w:t xml:space="preserve">Kč</w:t>
                        </w:r>
                      </w:p>
                    </w:txbxContent>
                  </v:textbox>
                </v:rect>
                <v:rect id="Rectangle 320" style="position:absolute;width:6766;height:1485;left:11101;top:191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w w:val="88"/>
                            <w:sz w:val="16"/>
                          </w:rPr>
                          <w:t xml:space="preserve">mzda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3"/>
                            <w:w w:val="8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w w:val="88"/>
                            <w:sz w:val="16"/>
                          </w:rPr>
                          <w:t xml:space="preserve">dělníka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3"/>
                            <w:w w:val="88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1" style="position:absolute;width:4635;height:1485;left:11788;top:203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w w:val="88"/>
                            <w:sz w:val="16"/>
                          </w:rPr>
                          <w:t xml:space="preserve">v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3"/>
                            <w:w w:val="8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w w:val="88"/>
                            <w:sz w:val="16"/>
                          </w:rPr>
                          <w:t xml:space="preserve">továrně</w:t>
                        </w:r>
                      </w:p>
                    </w:txbxContent>
                  </v:textbox>
                </v:rect>
                <v:shape id="Shape 322" style="position:absolute;width:7649;height:7649;left:2790;top:11429;" coordsize="764998,764997" path="m382499,0c593751,0,764998,171247,764998,382499c764998,593750,593751,764997,382499,764997c171247,764997,0,593750,0,382499c0,171247,171247,0,382499,0x">
                  <v:stroke weight="0pt" endcap="flat" joinstyle="miter" miterlimit="10" on="false" color="#000000" opacity="0"/>
                  <v:fill on="true" color="#66644d"/>
                </v:shape>
                <v:rect id="Rectangle 5028" style="position:absolute;width:1828;height:1969;left:4176;top:144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7"/>
                            <w:w w:val="97"/>
                          </w:rPr>
                          <w:t xml:space="preserve">18</w:t>
                        </w:r>
                      </w:p>
                    </w:txbxContent>
                  </v:textbox>
                </v:rect>
                <v:rect id="Rectangle 5029" style="position:absolute;width:4352;height:1969;left:5524;top:144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1"/>
                            <w:w w:val="101"/>
                          </w:rPr>
                          <w:t xml:space="preserve">,50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21"/>
                            <w:w w:val="10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1"/>
                            <w:w w:val="101"/>
                          </w:rPr>
                          <w:t xml:space="preserve">Kč</w:t>
                        </w:r>
                      </w:p>
                    </w:txbxContent>
                  </v:textbox>
                </v:rect>
                <v:rect id="Rectangle 324" style="position:absolute;width:3985;height:1485;left:5100;top:158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w w:val="88"/>
                            <w:sz w:val="16"/>
                          </w:rPr>
                          <w:t xml:space="preserve">materiál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16B56" w:rsidRDefault="00B16B56" w:rsidP="00984330">
      <w:pPr>
        <w:ind w:left="0" w:firstLine="0"/>
        <w:sectPr w:rsidR="00B16B56">
          <w:type w:val="continuous"/>
          <w:pgSz w:w="11906" w:h="16838"/>
          <w:pgMar w:top="1440" w:right="1611" w:bottom="1440" w:left="1134" w:header="708" w:footer="708" w:gutter="0"/>
          <w:cols w:num="2" w:space="708" w:equalWidth="0">
            <w:col w:w="6324" w:space="716"/>
            <w:col w:w="2121"/>
          </w:cols>
        </w:sectPr>
      </w:pPr>
    </w:p>
    <w:p w:rsidR="00B16B56" w:rsidRDefault="00984330">
      <w:pPr>
        <w:pStyle w:val="Nadpis1"/>
        <w:ind w:left="-4"/>
      </w:pPr>
      <w:r>
        <w:lastRenderedPageBreak/>
        <w:t>TEXTILNÍ TOVÁRNY: ZN. ŽI</w:t>
      </w:r>
      <w:r w:rsidR="00DD0BA9">
        <w:t>VOTU NEBEZPEČNO</w:t>
      </w:r>
    </w:p>
    <w:p w:rsidR="00B16B56" w:rsidRDefault="00DD0BA9">
      <w:pPr>
        <w:ind w:left="-4" w:right="14"/>
      </w:pPr>
      <w:r>
        <w:t xml:space="preserve">Jednadvacet lidí zahynulo a asi padesát dalších bylo zraněno během požáru v textilní továrně </w:t>
      </w:r>
      <w:proofErr w:type="spellStart"/>
      <w:r>
        <w:t>Garib</w:t>
      </w:r>
      <w:proofErr w:type="spellEnd"/>
      <w:r>
        <w:t xml:space="preserve"> &amp; </w:t>
      </w:r>
      <w:proofErr w:type="spellStart"/>
      <w:r>
        <w:t>Garib</w:t>
      </w:r>
      <w:proofErr w:type="spellEnd"/>
      <w:r>
        <w:t xml:space="preserve"> </w:t>
      </w:r>
      <w:proofErr w:type="spellStart"/>
      <w:r>
        <w:t>Sweater</w:t>
      </w:r>
      <w:proofErr w:type="spellEnd"/>
      <w:r>
        <w:t xml:space="preserve"> </w:t>
      </w:r>
      <w:proofErr w:type="spellStart"/>
      <w:r>
        <w:t>Factory</w:t>
      </w:r>
      <w:proofErr w:type="spellEnd"/>
      <w:r>
        <w:t xml:space="preserve"> v Bangladéši, která vyrábí svetry pro H&amp;M a dalš</w:t>
      </w:r>
      <w:r>
        <w:t xml:space="preserve">í známé oděvní značky. Požár, jenž propukl ve čtvrtek 25. února 2010 v továrně ve městě </w:t>
      </w:r>
      <w:proofErr w:type="spellStart"/>
      <w:r>
        <w:t>Gazipur</w:t>
      </w:r>
      <w:proofErr w:type="spellEnd"/>
      <w:r>
        <w:t xml:space="preserve"> asi padesát kilometrů severně od hlavního města Dháky, byl už druhý ve stejném místě za posledních šest měsíců. Vinou nedostatečných bezpečnostních opatření doc</w:t>
      </w:r>
      <w:r>
        <w:t xml:space="preserve">hází v Bangladéši každoročně k několika podobným tragédiím. </w:t>
      </w:r>
    </w:p>
    <w:p w:rsidR="00B16B56" w:rsidRDefault="00DD0BA9">
      <w:pPr>
        <w:ind w:left="-14" w:right="138" w:firstLine="454"/>
      </w:pPr>
      <w:r>
        <w:t>Podle údajů z vyšetřování byl požár způsoben elektrickým zkratem a trvalo asi dvě hodiny, než se ho podařilo dostat pod kontrolu. Během těchto dvou hodin zaplnil budovu hustým dusivým dýmem, kter</w:t>
      </w:r>
      <w:r>
        <w:t>ý nemohl kvůli nedostatečné ventilaci unikat ven. K tragickým následkům požáru přispěly i skutečnosti, že nikdo ze zaměstnanců neuměl zacházet s hasicími přístroji, nouzové východy byly uzamčeny a schodiště byla kvůli velkému množství skladovaného materiál</w:t>
      </w:r>
      <w:r>
        <w:t>u neprůchodná. Nebýt toho, že k požáru došlo během noční směny a v době nižšího počtu zakázek, ztráty na životech by byly mnohem větší.</w:t>
      </w:r>
    </w:p>
    <w:p w:rsidR="00B16B56" w:rsidRDefault="00DD0BA9">
      <w:pPr>
        <w:spacing w:after="4" w:line="262" w:lineRule="auto"/>
        <w:ind w:left="-14" w:firstLine="453"/>
      </w:pPr>
      <w:r>
        <w:t>„</w:t>
      </w:r>
      <w:r>
        <w:rPr>
          <w:i/>
        </w:rPr>
        <w:t>Většině těchto úmrtí a zranění bylo jednoznačně možné předejít. Jak je bohužel obvyklé v bangladéšském textilním průmyslu, majitelé továrny porušili stavební předpisy, stejně jako předpisy z oblasti bezpečnosti práce a ochrany zdraví zaměstnanců. Bangladéš</w:t>
      </w:r>
      <w:r>
        <w:rPr>
          <w:i/>
        </w:rPr>
        <w:t>ská vláda pak nedokázala zajistit dodržování těchto předpisů a evropské firmy, které jsou odběrateli zboží vyráběného v továrně, selhaly v odhalení těchto závažných problémů</w:t>
      </w:r>
      <w:r>
        <w:t xml:space="preserve">,“ informuje </w:t>
      </w:r>
      <w:proofErr w:type="spellStart"/>
      <w:r>
        <w:t>Ineke</w:t>
      </w:r>
      <w:proofErr w:type="spellEnd"/>
      <w:r>
        <w:t xml:space="preserve"> </w:t>
      </w:r>
      <w:proofErr w:type="spellStart"/>
      <w:r>
        <w:t>Zeldenrust</w:t>
      </w:r>
      <w:proofErr w:type="spellEnd"/>
      <w:r>
        <w:t xml:space="preserve">, mezinárodní koalice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Clothes</w:t>
      </w:r>
      <w:proofErr w:type="spellEnd"/>
      <w:r>
        <w:t xml:space="preserve"> </w:t>
      </w:r>
      <w:proofErr w:type="spellStart"/>
      <w:r>
        <w:t>Campaign</w:t>
      </w:r>
      <w:proofErr w:type="spellEnd"/>
      <w:r>
        <w:t>.</w:t>
      </w:r>
    </w:p>
    <w:p w:rsidR="00B16B56" w:rsidRDefault="00DD0BA9">
      <w:pPr>
        <w:spacing w:after="277" w:line="266" w:lineRule="auto"/>
        <w:ind w:left="1" w:right="159" w:firstLine="454"/>
        <w:jc w:val="both"/>
      </w:pPr>
      <w:r>
        <w:t xml:space="preserve">Podle </w:t>
      </w:r>
      <w:r>
        <w:rPr>
          <w:b/>
        </w:rPr>
        <w:t>úmluvy Mezinárodní organizace práce č. 155 o bezpečnosti a zdraví pracovníků a o pracovním prostředí (1981)</w:t>
      </w:r>
      <w:r>
        <w:t xml:space="preserve"> je po zaměstnavatelích nutno vyžadovat, aby v případě potřeby učinili taková opatření, která umožňují čelit nenadálým případům a nehodám, včetně pro</w:t>
      </w:r>
      <w:r>
        <w:t>středků nutných ke zvládnutí první pomoci.</w:t>
      </w:r>
    </w:p>
    <w:p w:rsidR="00B16B56" w:rsidRDefault="00DD0BA9">
      <w:pPr>
        <w:spacing w:after="5" w:line="259" w:lineRule="auto"/>
        <w:ind w:left="-4"/>
      </w:pPr>
      <w:r>
        <w:rPr>
          <w:b/>
        </w:rPr>
        <w:t>Nejen textilní továrny...</w:t>
      </w:r>
    </w:p>
    <w:p w:rsidR="00B16B56" w:rsidRDefault="00DD0BA9">
      <w:pPr>
        <w:spacing w:after="4759"/>
        <w:ind w:left="-4" w:right="194"/>
      </w:pPr>
      <w:r>
        <w:t>Textilní průmysl není jediným odvětvím, kde dochází k rozsáhlým požárům. Pro hračkářský průmysl byl obzvláště tragický rok 1993, ve kterém došlo hned ke dvěma velkým požárům v továrnách n</w:t>
      </w:r>
      <w:r>
        <w:t xml:space="preserve">a hračky, během nichž zahynulo dvě </w:t>
      </w:r>
      <w:proofErr w:type="gramStart"/>
      <w:r>
        <w:t>stě</w:t>
      </w:r>
      <w:proofErr w:type="gramEnd"/>
      <w:r>
        <w:t xml:space="preserve"> dělníků a více než pět set jich </w:t>
      </w:r>
      <w:proofErr w:type="gramStart"/>
      <w:r>
        <w:t>bylo</w:t>
      </w:r>
      <w:proofErr w:type="gramEnd"/>
      <w:r>
        <w:t xml:space="preserve"> zraněno. Tragické následky požárů byly i v těchto případech umocněny porušením bezpečnostních předpisů a zablokováním nouzových východů. Továrna </w:t>
      </w:r>
      <w:proofErr w:type="spellStart"/>
      <w:r>
        <w:t>Kader</w:t>
      </w:r>
      <w:proofErr w:type="spellEnd"/>
      <w:r>
        <w:t xml:space="preserve"> </w:t>
      </w:r>
      <w:proofErr w:type="spellStart"/>
      <w:r>
        <w:t>Toy</w:t>
      </w:r>
      <w:proofErr w:type="spellEnd"/>
      <w:r>
        <w:t xml:space="preserve"> </w:t>
      </w:r>
      <w:proofErr w:type="spellStart"/>
      <w:r>
        <w:t>Factory</w:t>
      </w:r>
      <w:proofErr w:type="spellEnd"/>
      <w:r>
        <w:t xml:space="preserve"> v Thajsku dodával</w:t>
      </w:r>
      <w:r>
        <w:t xml:space="preserve">a hračky mimo jiné pro společnosti </w:t>
      </w:r>
      <w:proofErr w:type="spellStart"/>
      <w:r>
        <w:t>Disney</w:t>
      </w:r>
      <w:proofErr w:type="spellEnd"/>
      <w:r>
        <w:t xml:space="preserve"> a </w:t>
      </w:r>
      <w:proofErr w:type="spellStart"/>
      <w:r>
        <w:t>Mattel</w:t>
      </w:r>
      <w:proofErr w:type="spellEnd"/>
      <w:r>
        <w:t xml:space="preserve">; </w:t>
      </w:r>
      <w:proofErr w:type="spellStart"/>
      <w:r>
        <w:t>Zhili</w:t>
      </w:r>
      <w:proofErr w:type="spellEnd"/>
      <w:r>
        <w:t xml:space="preserve"> </w:t>
      </w:r>
      <w:proofErr w:type="spellStart"/>
      <w:r>
        <w:t>Handicraft</w:t>
      </w:r>
      <w:proofErr w:type="spellEnd"/>
      <w:r>
        <w:t xml:space="preserve"> </w:t>
      </w:r>
      <w:proofErr w:type="spellStart"/>
      <w:r>
        <w:t>Factory</w:t>
      </w:r>
      <w:proofErr w:type="spellEnd"/>
      <w:r>
        <w:t xml:space="preserve"> ve městě </w:t>
      </w:r>
      <w:proofErr w:type="spellStart"/>
      <w:r>
        <w:t>Shenzen</w:t>
      </w:r>
      <w:proofErr w:type="spellEnd"/>
      <w:r>
        <w:t xml:space="preserve"> v Číně vyráběla hračky pro italskou společnost </w:t>
      </w:r>
      <w:proofErr w:type="spellStart"/>
      <w:r>
        <w:t>Chicco</w:t>
      </w:r>
      <w:proofErr w:type="spellEnd"/>
      <w:r>
        <w:t>.</w:t>
      </w:r>
    </w:p>
    <w:p w:rsidR="00B16B56" w:rsidRDefault="00DD0BA9">
      <w:pPr>
        <w:pStyle w:val="Nadpis1"/>
        <w:ind w:left="-4"/>
      </w:pPr>
      <w:r>
        <w:lastRenderedPageBreak/>
        <w:t>PRACOVNÍ PODMÍNKY V TEXTILNÍM PRŮMYSLU</w:t>
      </w:r>
    </w:p>
    <w:p w:rsidR="00B16B56" w:rsidRDefault="00DD0BA9">
      <w:pPr>
        <w:ind w:left="-4" w:right="14"/>
      </w:pPr>
      <w:r>
        <w:t>S nevyhovujícími pracovními podmínkami je spojeno již samotné pěstování a zpracování bavlny. Realitou je zde například dětská práce při sklíz</w:t>
      </w:r>
      <w:r>
        <w:t xml:space="preserve">ení bavlny nebo toxické pracovní prostředí, ať už se jedná o používání pesticidů, nebo o barvení či bělení bavlněných látek. Nedostatek a nedostupnost ochranných pomůcek </w:t>
      </w:r>
      <w:proofErr w:type="gramStart"/>
      <w:r>
        <w:t>je</w:t>
      </w:r>
      <w:proofErr w:type="gramEnd"/>
      <w:r>
        <w:t xml:space="preserve"> běžným jevem. </w:t>
      </w:r>
    </w:p>
    <w:p w:rsidR="00B16B56" w:rsidRDefault="00DD0BA9">
      <w:pPr>
        <w:spacing w:after="5" w:line="259" w:lineRule="auto"/>
        <w:ind w:left="0" w:firstLine="0"/>
      </w:pPr>
      <w:r>
        <w:t xml:space="preserve"> </w:t>
      </w:r>
    </w:p>
    <w:p w:rsidR="00B16B56" w:rsidRDefault="00DD0BA9">
      <w:pPr>
        <w:spacing w:after="5" w:line="259" w:lineRule="auto"/>
        <w:ind w:left="-4"/>
      </w:pPr>
      <w:r>
        <w:rPr>
          <w:b/>
        </w:rPr>
        <w:t>Při výrobě oděvů je situace přímo alarmující. Nejčastějšími problé</w:t>
      </w:r>
      <w:r>
        <w:rPr>
          <w:b/>
        </w:rPr>
        <w:t>my jsou zejména:</w:t>
      </w:r>
    </w:p>
    <w:p w:rsidR="00B16B56" w:rsidRDefault="00DD0BA9">
      <w:pPr>
        <w:numPr>
          <w:ilvl w:val="0"/>
          <w:numId w:val="5"/>
        </w:numPr>
        <w:ind w:right="14" w:hanging="307"/>
      </w:pPr>
      <w:r>
        <w:rPr>
          <w:b/>
        </w:rPr>
        <w:t>příliš dlouhá pracovní doba</w:t>
      </w:r>
      <w:r>
        <w:t>, často patnáct i více hodin denně po sedm dní v týdnu, výjimkou není práce více než 400 hodin měsíčně,</w:t>
      </w:r>
    </w:p>
    <w:p w:rsidR="00B16B56" w:rsidRDefault="00DD0BA9">
      <w:pPr>
        <w:numPr>
          <w:ilvl w:val="0"/>
          <w:numId w:val="5"/>
        </w:numPr>
        <w:spacing w:after="5" w:line="259" w:lineRule="auto"/>
        <w:ind w:right="14" w:hanging="307"/>
      </w:pPr>
      <w:r>
        <w:t xml:space="preserve">vyplácené </w:t>
      </w:r>
      <w:r>
        <w:rPr>
          <w:b/>
        </w:rPr>
        <w:t>mzdy nižší než zákonem stanovená minimální mzda</w:t>
      </w:r>
      <w:r>
        <w:t>,</w:t>
      </w:r>
    </w:p>
    <w:p w:rsidR="00B16B56" w:rsidRDefault="00DD0BA9">
      <w:pPr>
        <w:numPr>
          <w:ilvl w:val="0"/>
          <w:numId w:val="5"/>
        </w:numPr>
        <w:spacing w:after="5" w:line="259" w:lineRule="auto"/>
        <w:ind w:right="14" w:hanging="307"/>
      </w:pPr>
      <w:r>
        <w:rPr>
          <w:b/>
        </w:rPr>
        <w:t>povinné přesčasy bez</w:t>
      </w:r>
      <w:r>
        <w:t xml:space="preserve"> zákonem stanovených </w:t>
      </w:r>
      <w:r>
        <w:rPr>
          <w:b/>
        </w:rPr>
        <w:t>příplatků</w:t>
      </w:r>
      <w:r>
        <w:t>,</w:t>
      </w:r>
    </w:p>
    <w:p w:rsidR="00B16B56" w:rsidRDefault="00DD0BA9">
      <w:pPr>
        <w:numPr>
          <w:ilvl w:val="0"/>
          <w:numId w:val="5"/>
        </w:numPr>
        <w:ind w:right="14" w:hanging="307"/>
      </w:pPr>
      <w:r>
        <w:t xml:space="preserve">neplacení, krácení nebo </w:t>
      </w:r>
      <w:r>
        <w:rPr>
          <w:b/>
        </w:rPr>
        <w:t xml:space="preserve">rozkrádání tzv. </w:t>
      </w:r>
      <w:proofErr w:type="spellStart"/>
      <w:r>
        <w:rPr>
          <w:b/>
        </w:rPr>
        <w:t>provident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funds</w:t>
      </w:r>
      <w:proofErr w:type="spellEnd"/>
      <w:r>
        <w:t xml:space="preserve"> („spořicích fondů“), na které zaměstnavatelé povinně zaměstnancům připlácejí,</w:t>
      </w:r>
    </w:p>
    <w:p w:rsidR="00B16B56" w:rsidRDefault="00DD0BA9">
      <w:pPr>
        <w:numPr>
          <w:ilvl w:val="0"/>
          <w:numId w:val="5"/>
        </w:numPr>
        <w:ind w:right="14" w:hanging="307"/>
      </w:pPr>
      <w:r>
        <w:rPr>
          <w:b/>
        </w:rPr>
        <w:t>chybějící nebo nedostatečné ochranné pomůcky</w:t>
      </w:r>
      <w:r>
        <w:t xml:space="preserve">, nedostatek prostoru pro práci s ostrými nůžkami a jehlami, žádné </w:t>
      </w:r>
      <w:r>
        <w:t>či nedostatečné školení o bezpečnosti práce,</w:t>
      </w:r>
    </w:p>
    <w:p w:rsidR="00B16B56" w:rsidRDefault="00DD0BA9">
      <w:pPr>
        <w:numPr>
          <w:ilvl w:val="0"/>
          <w:numId w:val="5"/>
        </w:numPr>
        <w:ind w:right="14" w:hanging="307"/>
      </w:pPr>
      <w:r>
        <w:rPr>
          <w:b/>
        </w:rPr>
        <w:t>neexistující pracovní smlouvy</w:t>
      </w:r>
      <w:r>
        <w:t>, na základě kterých by se dělníci mohli domáhat svých práv,</w:t>
      </w:r>
    </w:p>
    <w:p w:rsidR="00B16B56" w:rsidRDefault="00DD0BA9">
      <w:pPr>
        <w:numPr>
          <w:ilvl w:val="0"/>
          <w:numId w:val="5"/>
        </w:numPr>
        <w:ind w:right="14" w:hanging="307"/>
      </w:pPr>
      <w:r>
        <w:rPr>
          <w:b/>
        </w:rPr>
        <w:t>neexistující sociální dávky</w:t>
      </w:r>
      <w:r>
        <w:t>, jako např. mateřská dovolená, podpora v nezaměstnanosti, starobní důchod,</w:t>
      </w:r>
    </w:p>
    <w:p w:rsidR="00B16B56" w:rsidRDefault="00DD0BA9">
      <w:pPr>
        <w:numPr>
          <w:ilvl w:val="0"/>
          <w:numId w:val="5"/>
        </w:numPr>
        <w:ind w:right="14" w:hanging="307"/>
      </w:pPr>
      <w:r>
        <w:rPr>
          <w:b/>
        </w:rPr>
        <w:t xml:space="preserve">falešné dokumenty </w:t>
      </w:r>
      <w:r>
        <w:t>zkreslující údaje o počtech odpracovaných hodin, přesčasech a mzdě,</w:t>
      </w:r>
    </w:p>
    <w:p w:rsidR="00B16B56" w:rsidRDefault="00DD0BA9">
      <w:pPr>
        <w:numPr>
          <w:ilvl w:val="0"/>
          <w:numId w:val="5"/>
        </w:numPr>
        <w:ind w:right="14" w:hanging="307"/>
      </w:pPr>
      <w:r>
        <w:rPr>
          <w:b/>
        </w:rPr>
        <w:t xml:space="preserve">bránění sdružování se </w:t>
      </w:r>
      <w:r>
        <w:t>ve fungujících odborových svazech,</w:t>
      </w:r>
    </w:p>
    <w:p w:rsidR="00B16B56" w:rsidRDefault="00DD0BA9">
      <w:pPr>
        <w:numPr>
          <w:ilvl w:val="0"/>
          <w:numId w:val="5"/>
        </w:numPr>
        <w:ind w:right="14" w:hanging="307"/>
      </w:pPr>
      <w:r>
        <w:rPr>
          <w:b/>
        </w:rPr>
        <w:t>diskriminace</w:t>
      </w:r>
      <w:r>
        <w:t xml:space="preserve"> zranitelnějších a snadněji manipulovatelných žen,</w:t>
      </w:r>
    </w:p>
    <w:p w:rsidR="00B16B56" w:rsidRDefault="00DD0BA9">
      <w:pPr>
        <w:numPr>
          <w:ilvl w:val="0"/>
          <w:numId w:val="5"/>
        </w:numPr>
        <w:spacing w:after="279"/>
        <w:ind w:right="14" w:hanging="307"/>
      </w:pPr>
      <w:r>
        <w:rPr>
          <w:b/>
        </w:rPr>
        <w:t>nedostatečné zajištění bezpečnosti práce</w:t>
      </w:r>
      <w:r>
        <w:t xml:space="preserve"> s důsledky vážných, mnohdy </w:t>
      </w:r>
      <w:r>
        <w:t>i smrtelných úrazů.</w:t>
      </w:r>
    </w:p>
    <w:p w:rsidR="00B16B56" w:rsidRDefault="00DD0BA9">
      <w:pPr>
        <w:spacing w:after="5320" w:line="264" w:lineRule="auto"/>
        <w:ind w:left="0" w:firstLine="0"/>
        <w:jc w:val="both"/>
      </w:pPr>
      <w:r>
        <w:t>„</w:t>
      </w:r>
      <w:r>
        <w:rPr>
          <w:i/>
        </w:rPr>
        <w:t>Mám i takové směny, které začínají v půl deváté ráno a končí v jednu v noci. Mám během té doby dvě menší a jednu větší přestávku, ale to nestačí, abych si odpočinula. Jedna taková směna by mi nevadila, ale někdy jsou i čtyři dny po sob</w:t>
      </w:r>
      <w:r>
        <w:rPr>
          <w:i/>
        </w:rPr>
        <w:t>ě. Jsem pak tak unavená, že pořádně nevnímám, co dělám. Šiju pak nekvalitně – vynechávám švy, nezačišťuju pořádně. Nemám z toho radost, a když si toho navíc všimne manažer, zkrátí mi mzdu. Ale nemůžu s tím nic dělat, víc sil už prostě nemám,</w:t>
      </w:r>
      <w:r>
        <w:t xml:space="preserve">“ říká dělnice </w:t>
      </w:r>
      <w:proofErr w:type="spellStart"/>
      <w:r>
        <w:t>Neena</w:t>
      </w:r>
      <w:proofErr w:type="spellEnd"/>
      <w:r>
        <w:t xml:space="preserve">, továrna </w:t>
      </w:r>
      <w:proofErr w:type="spellStart"/>
      <w:r>
        <w:t>Themes</w:t>
      </w:r>
      <w:proofErr w:type="spellEnd"/>
      <w:r>
        <w:t>, Dháka.</w:t>
      </w:r>
    </w:p>
    <w:p w:rsidR="00B16B56" w:rsidRDefault="00DD0BA9">
      <w:pPr>
        <w:pStyle w:val="Nadpis1"/>
        <w:ind w:left="-4"/>
      </w:pPr>
      <w:r>
        <w:lastRenderedPageBreak/>
        <w:t>PĚSTOVÁNÍ BAVLNY</w:t>
      </w:r>
    </w:p>
    <w:p w:rsidR="00B16B56" w:rsidRDefault="00DD0BA9">
      <w:pPr>
        <w:pStyle w:val="Nadpis2"/>
      </w:pPr>
      <w:r>
        <w:t>Příjemná bavlna, nepříjemný bavlník</w:t>
      </w:r>
    </w:p>
    <w:p w:rsidR="00B16B56" w:rsidRDefault="00DD0BA9">
      <w:pPr>
        <w:spacing w:after="389"/>
        <w:ind w:left="-4" w:right="14"/>
      </w:pPr>
      <w:r>
        <w:t>Bavlna je produktem rostliny bavlníku</w:t>
      </w:r>
      <w:r>
        <w:t xml:space="preserve"> a pěstuje se v teplém podnebí. Pěstování bavlny je náročné na vodu a v oblastech, kde je nedostatek srážek, se využívá umělé zavlažování. Jedná se často o oblasti, kde je o vodu nouze. Nejznámějším a nejdramatičtějším příkladem dopadu intenzivního pěstová</w:t>
      </w:r>
      <w:r>
        <w:t>ní bavlny je mizení Aralského jezera v Uzbekistánu. Ke zlepšení kvality půdy, často vyčerpané každoročním plantážním pěstováním jediné plodiny, jsou využívána umělá hnojiva, defolianty a množství pesticidů – na 4 % obdělávané zemědělské půdy, kterou z celé</w:t>
      </w:r>
      <w:r>
        <w:t xml:space="preserve"> světové zásoby bavlna zaujímá, padne víc než 10 % světové spotřeby pesticidů a téměř 25 % světové spotřeby insekticidů. Konvenční pěstování bavlny je proto nejvíce </w:t>
      </w:r>
      <w:proofErr w:type="spellStart"/>
      <w:r>
        <w:t>chemizovaným</w:t>
      </w:r>
      <w:proofErr w:type="spellEnd"/>
      <w:r>
        <w:t xml:space="preserve"> odvětvím zemědělství. Pěstování bavlny samotné má tedy na přírodu a lidi nebla</w:t>
      </w:r>
      <w:r>
        <w:t>hé dopady, v nejhorších případech končí i smrtí způsobenou otravou či rakovinou vyvolanou kontaktem s chemickými jedy.</w:t>
      </w:r>
    </w:p>
    <w:p w:rsidR="00B16B56" w:rsidRDefault="00DD0BA9">
      <w:pPr>
        <w:tabs>
          <w:tab w:val="center" w:pos="7152"/>
        </w:tabs>
        <w:spacing w:after="5" w:line="259" w:lineRule="auto"/>
        <w:ind w:left="-14" w:firstLine="0"/>
      </w:pPr>
      <w:r>
        <w:rPr>
          <w:b/>
        </w:rPr>
        <w:t>Zpracování bavlny</w:t>
      </w:r>
      <w:r>
        <w:rPr>
          <w:b/>
        </w:rPr>
        <w:tab/>
        <w:t>5 největších producentů bavlny</w:t>
      </w:r>
    </w:p>
    <w:p w:rsidR="00B16B56" w:rsidRDefault="00DD0BA9">
      <w:pPr>
        <w:ind w:left="-4" w:right="14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3310227</wp:posOffset>
                </wp:positionH>
                <wp:positionV relativeFrom="paragraph">
                  <wp:posOffset>80008</wp:posOffset>
                </wp:positionV>
                <wp:extent cx="2803708" cy="2088236"/>
                <wp:effectExtent l="0" t="0" r="0" b="0"/>
                <wp:wrapSquare wrapText="bothSides"/>
                <wp:docPr id="5594" name="Group 5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3708" cy="2088236"/>
                          <a:chOff x="0" y="0"/>
                          <a:chExt cx="2803708" cy="2088236"/>
                        </a:xfrm>
                      </wpg:grpSpPr>
                      <wps:wsp>
                        <wps:cNvPr id="7013" name="Shape 7013"/>
                        <wps:cNvSpPr/>
                        <wps:spPr>
                          <a:xfrm>
                            <a:off x="414202" y="355798"/>
                            <a:ext cx="216002" cy="1511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1511998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  <a:lnTo>
                                  <a:pt x="216002" y="1511998"/>
                                </a:lnTo>
                                <a:lnTo>
                                  <a:pt x="0" y="15119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4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4" name="Shape 7014"/>
                        <wps:cNvSpPr/>
                        <wps:spPr>
                          <a:xfrm>
                            <a:off x="837200" y="819297"/>
                            <a:ext cx="216002" cy="1048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1048499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  <a:lnTo>
                                  <a:pt x="216002" y="1048499"/>
                                </a:lnTo>
                                <a:lnTo>
                                  <a:pt x="0" y="10484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7D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5" name="Shape 7015"/>
                        <wps:cNvSpPr/>
                        <wps:spPr>
                          <a:xfrm>
                            <a:off x="1237708" y="1121697"/>
                            <a:ext cx="216002" cy="746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746099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  <a:lnTo>
                                  <a:pt x="216002" y="746099"/>
                                </a:lnTo>
                                <a:lnTo>
                                  <a:pt x="0" y="7460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9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6" name="Shape 7016"/>
                        <wps:cNvSpPr/>
                        <wps:spPr>
                          <a:xfrm>
                            <a:off x="1647206" y="1377297"/>
                            <a:ext cx="216002" cy="4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490500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  <a:lnTo>
                                  <a:pt x="216002" y="490500"/>
                                </a:lnTo>
                                <a:lnTo>
                                  <a:pt x="0" y="4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7" name="Shape 7017"/>
                        <wps:cNvSpPr/>
                        <wps:spPr>
                          <a:xfrm>
                            <a:off x="2056706" y="1606799"/>
                            <a:ext cx="216002" cy="260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260998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  <a:lnTo>
                                  <a:pt x="216002" y="260998"/>
                                </a:lnTo>
                                <a:lnTo>
                                  <a:pt x="0" y="2609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8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8" name="Shape 7018"/>
                        <wps:cNvSpPr/>
                        <wps:spPr>
                          <a:xfrm>
                            <a:off x="2466204" y="1614901"/>
                            <a:ext cx="216002" cy="252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252895">
                                <a:moveTo>
                                  <a:pt x="0" y="0"/>
                                </a:moveTo>
                                <a:lnTo>
                                  <a:pt x="216002" y="0"/>
                                </a:lnTo>
                                <a:lnTo>
                                  <a:pt x="216002" y="252895"/>
                                </a:lnTo>
                                <a:lnTo>
                                  <a:pt x="0" y="2528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8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514"/>
                        <wps:cNvSpPr/>
                        <wps:spPr>
                          <a:xfrm>
                            <a:off x="333203" y="74191"/>
                            <a:ext cx="0" cy="1837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7665">
                                <a:moveTo>
                                  <a:pt x="0" y="0"/>
                                </a:moveTo>
                                <a:lnTo>
                                  <a:pt x="0" y="1837665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983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8F989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333203" y="363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8F989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333203" y="193079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8F989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Shape 517"/>
                        <wps:cNvSpPr/>
                        <wps:spPr>
                          <a:xfrm>
                            <a:off x="330747" y="81300"/>
                            <a:ext cx="2453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932">
                                <a:moveTo>
                                  <a:pt x="0" y="0"/>
                                </a:moveTo>
                                <a:lnTo>
                                  <a:pt x="2453932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996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8F989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292702" y="813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8F989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519"/>
                        <wps:cNvSpPr/>
                        <wps:spPr>
                          <a:xfrm>
                            <a:off x="2803708" y="813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8F989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330747" y="380242"/>
                            <a:ext cx="2453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932">
                                <a:moveTo>
                                  <a:pt x="0" y="0"/>
                                </a:moveTo>
                                <a:lnTo>
                                  <a:pt x="2453932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996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8F989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292702" y="38024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8F989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2803708" y="38024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8F989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330747" y="679185"/>
                            <a:ext cx="2453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932">
                                <a:moveTo>
                                  <a:pt x="0" y="0"/>
                                </a:moveTo>
                                <a:lnTo>
                                  <a:pt x="2453932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996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8F989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292702" y="67918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8F989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2803708" y="67918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8F989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330747" y="978126"/>
                            <a:ext cx="2453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932">
                                <a:moveTo>
                                  <a:pt x="0" y="0"/>
                                </a:moveTo>
                                <a:lnTo>
                                  <a:pt x="2453932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996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8F989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292702" y="97812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8F989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2803708" y="97812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8F989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330747" y="1277067"/>
                            <a:ext cx="2453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932">
                                <a:moveTo>
                                  <a:pt x="0" y="0"/>
                                </a:moveTo>
                                <a:lnTo>
                                  <a:pt x="2453932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996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8F989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292702" y="127706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8F989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2803708" y="127706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8F989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330747" y="1576009"/>
                            <a:ext cx="2453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932">
                                <a:moveTo>
                                  <a:pt x="0" y="0"/>
                                </a:moveTo>
                                <a:lnTo>
                                  <a:pt x="2453932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996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8F989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292702" y="157600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8F989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2803708" y="157600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8F989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330747" y="1874950"/>
                            <a:ext cx="2453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932">
                                <a:moveTo>
                                  <a:pt x="0" y="0"/>
                                </a:moveTo>
                                <a:lnTo>
                                  <a:pt x="2453932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996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8F989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292702" y="187495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8F989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2803708" y="187495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8F989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9" name="Rectangle 5149"/>
                        <wps:cNvSpPr/>
                        <wps:spPr>
                          <a:xfrm>
                            <a:off x="0" y="0"/>
                            <a:ext cx="169822" cy="204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B56" w:rsidRDefault="00DD0BA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0" name="Rectangle 5150"/>
                        <wps:cNvSpPr/>
                        <wps:spPr>
                          <a:xfrm>
                            <a:off x="127686" y="0"/>
                            <a:ext cx="133963" cy="204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B56" w:rsidRDefault="00DD0BA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-22"/>
                                  <w:w w:val="8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6"/>
                                  <w:w w:val="8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1" name="Rectangle 5151"/>
                        <wps:cNvSpPr/>
                        <wps:spPr>
                          <a:xfrm>
                            <a:off x="0" y="298399"/>
                            <a:ext cx="169822" cy="204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B56" w:rsidRDefault="00DD0BA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0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2" name="Rectangle 5152"/>
                        <wps:cNvSpPr/>
                        <wps:spPr>
                          <a:xfrm>
                            <a:off x="127686" y="298399"/>
                            <a:ext cx="133963" cy="204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B56" w:rsidRDefault="00DD0BA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-22"/>
                                  <w:w w:val="8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6"/>
                                  <w:w w:val="8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3" name="Rectangle 5153"/>
                        <wps:cNvSpPr/>
                        <wps:spPr>
                          <a:xfrm>
                            <a:off x="0" y="596798"/>
                            <a:ext cx="169822" cy="204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B56" w:rsidRDefault="00DD0BA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4" name="Rectangle 5154"/>
                        <wps:cNvSpPr/>
                        <wps:spPr>
                          <a:xfrm>
                            <a:off x="127686" y="596798"/>
                            <a:ext cx="133963" cy="204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B56" w:rsidRDefault="00DD0BA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-22"/>
                                  <w:w w:val="8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6"/>
                                  <w:w w:val="8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6" name="Rectangle 5156"/>
                        <wps:cNvSpPr/>
                        <wps:spPr>
                          <a:xfrm>
                            <a:off x="0" y="895198"/>
                            <a:ext cx="169822" cy="204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B56" w:rsidRDefault="00DD0BA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0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7" name="Rectangle 5157"/>
                        <wps:cNvSpPr/>
                        <wps:spPr>
                          <a:xfrm>
                            <a:off x="127686" y="895198"/>
                            <a:ext cx="133963" cy="204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B56" w:rsidRDefault="00DD0BA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-22"/>
                                  <w:w w:val="8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6"/>
                                  <w:w w:val="8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0" name="Rectangle 5160"/>
                        <wps:cNvSpPr/>
                        <wps:spPr>
                          <a:xfrm>
                            <a:off x="0" y="1193597"/>
                            <a:ext cx="169822" cy="204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B56" w:rsidRDefault="00DD0BA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1" name="Rectangle 5161"/>
                        <wps:cNvSpPr/>
                        <wps:spPr>
                          <a:xfrm>
                            <a:off x="127686" y="1193597"/>
                            <a:ext cx="133963" cy="204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B56" w:rsidRDefault="00DD0BA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-22"/>
                                  <w:w w:val="8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6"/>
                                  <w:w w:val="8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2" name="Rectangle 5162"/>
                        <wps:cNvSpPr/>
                        <wps:spPr>
                          <a:xfrm>
                            <a:off x="63843" y="1491996"/>
                            <a:ext cx="84911" cy="204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B56" w:rsidRDefault="00DD0BA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3" name="Rectangle 5163"/>
                        <wps:cNvSpPr/>
                        <wps:spPr>
                          <a:xfrm>
                            <a:off x="127686" y="1491996"/>
                            <a:ext cx="133963" cy="204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B56" w:rsidRDefault="00DD0BA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-22"/>
                                  <w:w w:val="8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6"/>
                                  <w:w w:val="8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4" name="Rectangle 5164"/>
                        <wps:cNvSpPr/>
                        <wps:spPr>
                          <a:xfrm>
                            <a:off x="63843" y="1790395"/>
                            <a:ext cx="84911" cy="204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B56" w:rsidRDefault="00DD0BA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5" name="Rectangle 5165"/>
                        <wps:cNvSpPr/>
                        <wps:spPr>
                          <a:xfrm>
                            <a:off x="127686" y="1790395"/>
                            <a:ext cx="133963" cy="204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B56" w:rsidRDefault="00DD0BA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-22"/>
                                  <w:w w:val="8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6"/>
                                  <w:w w:val="8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5" name="Rectangle 545"/>
                        <wps:cNvSpPr/>
                        <wps:spPr>
                          <a:xfrm>
                            <a:off x="401079" y="1934706"/>
                            <a:ext cx="339273" cy="204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B56" w:rsidRDefault="00DD0BA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0"/>
                                </w:rPr>
                                <w:t>Čína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4"/>
                                  <w:w w:val="9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" name="Rectangle 546"/>
                        <wps:cNvSpPr/>
                        <wps:spPr>
                          <a:xfrm>
                            <a:off x="833311" y="1934706"/>
                            <a:ext cx="324966" cy="204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B56" w:rsidRDefault="00DD0BA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1"/>
                                </w:rPr>
                                <w:t>USA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4"/>
                                  <w:w w:val="9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" name="Rectangle 547"/>
                        <wps:cNvSpPr/>
                        <wps:spPr>
                          <a:xfrm>
                            <a:off x="1217905" y="1934706"/>
                            <a:ext cx="382936" cy="204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B56" w:rsidRDefault="00DD0BA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1"/>
                                </w:rPr>
                                <w:t>Indie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4"/>
                                  <w:w w:val="9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" name="Rectangle 548"/>
                        <wps:cNvSpPr/>
                        <wps:spPr>
                          <a:xfrm>
                            <a:off x="1526642" y="1934706"/>
                            <a:ext cx="1650099" cy="204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6B56" w:rsidRDefault="00DD0BA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89"/>
                                </w:rPr>
                                <w:t>Pákistán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4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9"/>
                                </w:rPr>
                                <w:t>Brazílie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4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9"/>
                                </w:rPr>
                                <w:t>Turecko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94" style="width:220.764pt;height:164.428pt;position:absolute;mso-position-horizontal-relative:text;mso-position-horizontal:absolute;margin-left:260.648pt;mso-position-vertical-relative:text;margin-top:6.29984pt;" coordsize="28037,20882">
                <v:shape id="Shape 7065" style="position:absolute;width:2160;height:15119;left:4142;top:3557;" coordsize="216002,1511998" path="m0,0l216002,0l216002,1511998l0,1511998l0,0">
                  <v:stroke weight="0pt" endcap="flat" joinstyle="miter" miterlimit="10" on="false" color="#000000" opacity="0"/>
                  <v:fill on="true" color="#66644d"/>
                </v:shape>
                <v:shape id="Shape 7066" style="position:absolute;width:2160;height:10484;left:8372;top:8192;" coordsize="216002,1048499" path="m0,0l216002,0l216002,1048499l0,1048499l0,0">
                  <v:stroke weight="0pt" endcap="flat" joinstyle="miter" miterlimit="10" on="false" color="#000000" opacity="0"/>
                  <v:fill on="true" color="#807d68"/>
                </v:shape>
                <v:shape id="Shape 7067" style="position:absolute;width:2160;height:7460;left:12377;top:11216;" coordsize="216002,746099" path="m0,0l216002,0l216002,746099l0,746099l0,0">
                  <v:stroke weight="0pt" endcap="flat" joinstyle="miter" miterlimit="10" on="false" color="#000000" opacity="0"/>
                  <v:fill on="true" color="#9d9988"/>
                </v:shape>
                <v:shape id="Shape 7068" style="position:absolute;width:2160;height:4905;left:16472;top:13772;" coordsize="216002,490500" path="m0,0l216002,0l216002,490500l0,490500l0,0">
                  <v:stroke weight="0pt" endcap="flat" joinstyle="miter" miterlimit="10" on="false" color="#000000" opacity="0"/>
                  <v:fill on="true" color="#aca89a"/>
                </v:shape>
                <v:shape id="Shape 7069" style="position:absolute;width:2160;height:2609;left:20567;top:16067;" coordsize="216002,260998" path="m0,0l216002,0l216002,260998l0,260998l0,0">
                  <v:stroke weight="0pt" endcap="flat" joinstyle="miter" miterlimit="10" on="false" color="#000000" opacity="0"/>
                  <v:fill on="true" color="#bbb8ac"/>
                </v:shape>
                <v:shape id="Shape 7070" style="position:absolute;width:2160;height:2528;left:24662;top:16149;" coordsize="216002,252895" path="m0,0l216002,0l216002,252895l0,252895l0,0">
                  <v:stroke weight="0pt" endcap="flat" joinstyle="miter" miterlimit="10" on="false" color="#000000" opacity="0"/>
                  <v:fill on="true" color="#ccc8bf"/>
                </v:shape>
                <v:shape id="Shape 514" style="position:absolute;width:0;height:18376;left:3332;top:741;" coordsize="0,1837665" path="m0,0l0,1837665">
                  <v:stroke weight="1pt" endcap="round" dashstyle="0 2.983" joinstyle="round" on="true" color="#8f989d"/>
                  <v:fill on="false" color="#000000" opacity="0"/>
                </v:shape>
                <v:shape id="Shape 515" style="position:absolute;width:0;height:0;left:3332;top:363;" coordsize="0,0" path="m0,0l0,0">
                  <v:stroke weight="1pt" endcap="round" joinstyle="round" on="true" color="#8f989d"/>
                  <v:fill on="false" color="#000000" opacity="0"/>
                </v:shape>
                <v:shape id="Shape 516" style="position:absolute;width:0;height:0;left:3332;top:19307;" coordsize="0,0" path="m0,0l0,0">
                  <v:stroke weight="1pt" endcap="round" joinstyle="round" on="true" color="#8f989d"/>
                  <v:fill on="false" color="#000000" opacity="0"/>
                </v:shape>
                <v:shape id="Shape 517" style="position:absolute;width:24539;height:0;left:3307;top:813;" coordsize="2453932,0" path="m0,0l2453932,0">
                  <v:stroke weight="1pt" endcap="round" dashstyle="0 2.996" joinstyle="round" on="true" color="#8f989d"/>
                  <v:fill on="false" color="#000000" opacity="0"/>
                </v:shape>
                <v:shape id="Shape 518" style="position:absolute;width:0;height:0;left:2927;top:813;" coordsize="0,0" path="m0,0l0,0">
                  <v:stroke weight="1pt" endcap="round" joinstyle="round" on="true" color="#8f989d"/>
                  <v:fill on="false" color="#000000" opacity="0"/>
                </v:shape>
                <v:shape id="Shape 519" style="position:absolute;width:0;height:0;left:28037;top:813;" coordsize="0,0" path="m0,0l0,0">
                  <v:stroke weight="1pt" endcap="round" joinstyle="round" on="true" color="#8f989d"/>
                  <v:fill on="false" color="#000000" opacity="0"/>
                </v:shape>
                <v:shape id="Shape 520" style="position:absolute;width:24539;height:0;left:3307;top:3802;" coordsize="2453932,0" path="m0,0l2453932,0">
                  <v:stroke weight="1pt" endcap="round" dashstyle="0 2.996" joinstyle="round" on="true" color="#8f989d"/>
                  <v:fill on="false" color="#000000" opacity="0"/>
                </v:shape>
                <v:shape id="Shape 521" style="position:absolute;width:0;height:0;left:2927;top:3802;" coordsize="0,0" path="m0,0l0,0">
                  <v:stroke weight="1pt" endcap="round" joinstyle="round" on="true" color="#8f989d"/>
                  <v:fill on="false" color="#000000" opacity="0"/>
                </v:shape>
                <v:shape id="Shape 522" style="position:absolute;width:0;height:0;left:28037;top:3802;" coordsize="0,0" path="m0,0l0,0">
                  <v:stroke weight="1pt" endcap="round" joinstyle="round" on="true" color="#8f989d"/>
                  <v:fill on="false" color="#000000" opacity="0"/>
                </v:shape>
                <v:shape id="Shape 523" style="position:absolute;width:24539;height:0;left:3307;top:6791;" coordsize="2453932,0" path="m0,0l2453932,0">
                  <v:stroke weight="1pt" endcap="round" dashstyle="0 2.996" joinstyle="round" on="true" color="#8f989d"/>
                  <v:fill on="false" color="#000000" opacity="0"/>
                </v:shape>
                <v:shape id="Shape 524" style="position:absolute;width:0;height:0;left:2927;top:6791;" coordsize="0,0" path="m0,0l0,0">
                  <v:stroke weight="1pt" endcap="round" joinstyle="round" on="true" color="#8f989d"/>
                  <v:fill on="false" color="#000000" opacity="0"/>
                </v:shape>
                <v:shape id="Shape 525" style="position:absolute;width:0;height:0;left:28037;top:6791;" coordsize="0,0" path="m0,0l0,0">
                  <v:stroke weight="1pt" endcap="round" joinstyle="round" on="true" color="#8f989d"/>
                  <v:fill on="false" color="#000000" opacity="0"/>
                </v:shape>
                <v:shape id="Shape 526" style="position:absolute;width:24539;height:0;left:3307;top:9781;" coordsize="2453932,0" path="m0,0l2453932,0">
                  <v:stroke weight="1pt" endcap="round" dashstyle="0 2.996" joinstyle="round" on="true" color="#8f989d"/>
                  <v:fill on="false" color="#000000" opacity="0"/>
                </v:shape>
                <v:shape id="Shape 527" style="position:absolute;width:0;height:0;left:2927;top:9781;" coordsize="0,0" path="m0,0l0,0">
                  <v:stroke weight="1pt" endcap="round" joinstyle="round" on="true" color="#8f989d"/>
                  <v:fill on="false" color="#000000" opacity="0"/>
                </v:shape>
                <v:shape id="Shape 528" style="position:absolute;width:0;height:0;left:28037;top:9781;" coordsize="0,0" path="m0,0l0,0">
                  <v:stroke weight="1pt" endcap="round" joinstyle="round" on="true" color="#8f989d"/>
                  <v:fill on="false" color="#000000" opacity="0"/>
                </v:shape>
                <v:shape id="Shape 529" style="position:absolute;width:24539;height:0;left:3307;top:12770;" coordsize="2453932,0" path="m0,0l2453932,0">
                  <v:stroke weight="1pt" endcap="round" dashstyle="0 2.996" joinstyle="round" on="true" color="#8f989d"/>
                  <v:fill on="false" color="#000000" opacity="0"/>
                </v:shape>
                <v:shape id="Shape 530" style="position:absolute;width:0;height:0;left:2927;top:12770;" coordsize="0,0" path="m0,0l0,0">
                  <v:stroke weight="1pt" endcap="round" joinstyle="round" on="true" color="#8f989d"/>
                  <v:fill on="false" color="#000000" opacity="0"/>
                </v:shape>
                <v:shape id="Shape 531" style="position:absolute;width:0;height:0;left:28037;top:12770;" coordsize="0,0" path="m0,0l0,0">
                  <v:stroke weight="1pt" endcap="round" joinstyle="round" on="true" color="#8f989d"/>
                  <v:fill on="false" color="#000000" opacity="0"/>
                </v:shape>
                <v:shape id="Shape 532" style="position:absolute;width:24539;height:0;left:3307;top:15760;" coordsize="2453932,0" path="m0,0l2453932,0">
                  <v:stroke weight="1pt" endcap="round" dashstyle="0 2.996" joinstyle="round" on="true" color="#8f989d"/>
                  <v:fill on="false" color="#000000" opacity="0"/>
                </v:shape>
                <v:shape id="Shape 533" style="position:absolute;width:0;height:0;left:2927;top:15760;" coordsize="0,0" path="m0,0l0,0">
                  <v:stroke weight="1pt" endcap="round" joinstyle="round" on="true" color="#8f989d"/>
                  <v:fill on="false" color="#000000" opacity="0"/>
                </v:shape>
                <v:shape id="Shape 534" style="position:absolute;width:0;height:0;left:28037;top:15760;" coordsize="0,0" path="m0,0l0,0">
                  <v:stroke weight="1pt" endcap="round" joinstyle="round" on="true" color="#8f989d"/>
                  <v:fill on="false" color="#000000" opacity="0"/>
                </v:shape>
                <v:shape id="Shape 535" style="position:absolute;width:24539;height:0;left:3307;top:18749;" coordsize="2453932,0" path="m0,0l2453932,0">
                  <v:stroke weight="1pt" endcap="round" dashstyle="0 2.996" joinstyle="round" on="true" color="#8f989d"/>
                  <v:fill on="false" color="#000000" opacity="0"/>
                </v:shape>
                <v:shape id="Shape 536" style="position:absolute;width:0;height:0;left:2927;top:18749;" coordsize="0,0" path="m0,0l0,0">
                  <v:stroke weight="1pt" endcap="round" joinstyle="round" on="true" color="#8f989d"/>
                  <v:fill on="false" color="#000000" opacity="0"/>
                </v:shape>
                <v:shape id="Shape 537" style="position:absolute;width:0;height:0;left:28037;top:18749;" coordsize="0,0" path="m0,0l0,0">
                  <v:stroke weight="1pt" endcap="round" joinstyle="round" on="true" color="#8f989d"/>
                  <v:fill on="false" color="#000000" opacity="0"/>
                </v:shape>
                <v:rect id="Rectangle 5149" style="position:absolute;width:1698;height:2041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90"/>
                          </w:rPr>
                          <w:t xml:space="preserve">30</w:t>
                        </w:r>
                      </w:p>
                    </w:txbxContent>
                  </v:textbox>
                </v:rect>
                <v:rect id="Rectangle 5150" style="position:absolute;width:1339;height:2041;left:127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pacing w:val="-22"/>
                            <w:w w:val="8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84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5151" style="position:absolute;width:1698;height:2041;left:0;top:29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90"/>
                          </w:rPr>
                          <w:t xml:space="preserve">25</w:t>
                        </w:r>
                      </w:p>
                    </w:txbxContent>
                  </v:textbox>
                </v:rect>
                <v:rect id="Rectangle 5152" style="position:absolute;width:1339;height:2041;left:1276;top:29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pacing w:val="-22"/>
                            <w:w w:val="8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84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5153" style="position:absolute;width:1698;height:2041;left:0;top:59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90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5154" style="position:absolute;width:1339;height:2041;left:1276;top:59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pacing w:val="-22"/>
                            <w:w w:val="8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84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5156" style="position:absolute;width:1698;height:2041;left:0;top:89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90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5157" style="position:absolute;width:1339;height:2041;left:1276;top:89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pacing w:val="-22"/>
                            <w:w w:val="8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84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5160" style="position:absolute;width:1698;height:2041;left:0;top:119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90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5161" style="position:absolute;width:1339;height:2041;left:1276;top:119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pacing w:val="-22"/>
                            <w:w w:val="8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84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5162" style="position:absolute;width:849;height:2041;left:638;top:149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90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5163" style="position:absolute;width:1339;height:2041;left:1276;top:149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pacing w:val="-22"/>
                            <w:w w:val="8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84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5164" style="position:absolute;width:849;height:2041;left:638;top:179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90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5165" style="position:absolute;width:1339;height:2041;left:1276;top:179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pacing w:val="-22"/>
                            <w:w w:val="8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84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545" style="position:absolute;width:3392;height:2041;left:4010;top:193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90"/>
                          </w:rPr>
                          <w:t xml:space="preserve">Čína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9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6" style="position:absolute;width:3249;height:2041;left:8333;top:193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91"/>
                          </w:rPr>
                          <w:t xml:space="preserve">USA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9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7" style="position:absolute;width:3829;height:2041;left:12179;top:193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91"/>
                          </w:rPr>
                          <w:t xml:space="preserve">Indie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9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8" style="position:absolute;width:16500;height:2041;left:15266;top:193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w w:val="89"/>
                          </w:rPr>
                          <w:t xml:space="preserve">Pákistán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8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89"/>
                          </w:rPr>
                          <w:t xml:space="preserve">Brazílie</w:t>
                        </w:r>
                        <w:r>
                          <w:rPr>
                            <w:rFonts w:cs="Calibri" w:hAnsi="Calibri" w:eastAsia="Calibri" w:ascii="Calibri"/>
                            <w:spacing w:val="-14"/>
                            <w:w w:val="8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89"/>
                          </w:rPr>
                          <w:t xml:space="preserve">Turecko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Plody bavlníku odhalí po uschnutí nám známá bílá vlákna, která jsou výchozí surovinou k výrobě textilu. Sklizeň bavlny probíhá ručně nebo strojově a získaná vlákna se dále čistí. Takto upravená vlákna se předou, většinou však již v jiném státě nebo i světa</w:t>
      </w:r>
      <w:r>
        <w:t>díle, než kde byla sklizena. Bavlna je spřádána a příze dále zpracovávána pletením a tkaním na strojích nebo ručně – například v Indii pracuje za ručními tkalcovskými stavy kolem 17 milionů osob. Jak předení, tak i pletení a tkaní bavlny je provázeno ošetř</w:t>
      </w:r>
      <w:r>
        <w:t>ováním vláken různými minerálními oleji či chemickými látkami pro zlepšení vlastností látky a pro její snazší zpracovatelnost.</w:t>
      </w:r>
    </w:p>
    <w:p w:rsidR="00B16B56" w:rsidRDefault="00DD0BA9">
      <w:pPr>
        <w:ind w:left="-14" w:right="14" w:firstLine="454"/>
      </w:pPr>
      <w:r>
        <w:t xml:space="preserve">Problematické jsou i procesy bělení a barvení, které mohou probíhat na různém stupni zpracovávání bavlny. </w:t>
      </w:r>
    </w:p>
    <w:p w:rsidR="00B16B56" w:rsidRDefault="00DD0BA9">
      <w:pPr>
        <w:spacing w:after="4199"/>
        <w:ind w:left="-4" w:right="175"/>
      </w:pPr>
      <w:r>
        <w:t xml:space="preserve">Způsob barvení bývá v </w:t>
      </w:r>
      <w:r>
        <w:t>rozvojových zemích zarážející – pracovník stojí u nádoby s barvou nebo přímo v ní a pomocí klacku nebo rukou míchá látku v lázni. Vystavení se chemikáliím v takovém rozsahu má samozřejmě za následek mnoho zdravotních potíží.</w:t>
      </w:r>
    </w:p>
    <w:p w:rsidR="00B16B56" w:rsidRDefault="00B16B56">
      <w:pPr>
        <w:spacing w:after="4" w:line="262" w:lineRule="auto"/>
        <w:ind w:left="-4"/>
      </w:pPr>
      <w:bookmarkStart w:id="0" w:name="_GoBack"/>
      <w:bookmarkEnd w:id="0"/>
    </w:p>
    <w:sectPr w:rsidR="00B16B56">
      <w:type w:val="continuous"/>
      <w:pgSz w:w="11906" w:h="16838"/>
      <w:pgMar w:top="1517" w:right="1153" w:bottom="1069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BA9" w:rsidRDefault="00DD0BA9">
      <w:pPr>
        <w:spacing w:after="0" w:line="240" w:lineRule="auto"/>
      </w:pPr>
      <w:r>
        <w:separator/>
      </w:r>
    </w:p>
  </w:endnote>
  <w:endnote w:type="continuationSeparator" w:id="0">
    <w:p w:rsidR="00DD0BA9" w:rsidRDefault="00DD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B56" w:rsidRDefault="00DD0BA9">
    <w:pPr>
      <w:spacing w:after="0" w:line="259" w:lineRule="auto"/>
      <w:ind w:left="48" w:firstLine="0"/>
      <w:jc w:val="center"/>
    </w:pPr>
    <w:r>
      <w:rPr>
        <w:color w:val="734712"/>
      </w:rPr>
      <w:t xml:space="preserve">[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734712"/>
      </w:rPr>
      <w:t>1</w:t>
    </w:r>
    <w:r>
      <w:rPr>
        <w:color w:val="734712"/>
      </w:rPr>
      <w:fldChar w:fldCharType="end"/>
    </w:r>
    <w:r>
      <w:rPr>
        <w:color w:val="734712"/>
      </w:rPr>
      <w:t xml:space="preserve"> ] www.jsns.cz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B56" w:rsidRDefault="00B16B56">
    <w:pPr>
      <w:spacing w:after="0" w:line="259" w:lineRule="auto"/>
      <w:ind w:left="48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B56" w:rsidRDefault="00DD0BA9">
    <w:pPr>
      <w:spacing w:after="0" w:line="259" w:lineRule="auto"/>
      <w:ind w:left="48" w:firstLine="0"/>
      <w:jc w:val="center"/>
    </w:pPr>
    <w:r>
      <w:rPr>
        <w:color w:val="734712"/>
      </w:rPr>
      <w:t xml:space="preserve">[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734712"/>
      </w:rPr>
      <w:t>1</w:t>
    </w:r>
    <w:r>
      <w:rPr>
        <w:color w:val="734712"/>
      </w:rPr>
      <w:fldChar w:fldCharType="end"/>
    </w:r>
    <w:r>
      <w:rPr>
        <w:color w:val="734712"/>
      </w:rPr>
      <w:t xml:space="preserve"> ] www.jsns.cz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BA9" w:rsidRDefault="00DD0BA9">
      <w:pPr>
        <w:spacing w:after="0" w:line="240" w:lineRule="auto"/>
      </w:pPr>
      <w:r>
        <w:separator/>
      </w:r>
    </w:p>
  </w:footnote>
  <w:footnote w:type="continuationSeparator" w:id="0">
    <w:p w:rsidR="00DD0BA9" w:rsidRDefault="00DD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34" w:tblpY="833"/>
      <w:tblOverlap w:val="never"/>
      <w:tblW w:w="9638" w:type="dxa"/>
      <w:tblInd w:w="0" w:type="dxa"/>
      <w:tblCellMar>
        <w:top w:w="44" w:type="dxa"/>
        <w:left w:w="233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9638"/>
    </w:tblGrid>
    <w:tr w:rsidR="00B16B56">
      <w:trPr>
        <w:trHeight w:val="310"/>
      </w:trPr>
      <w:tc>
        <w:tcPr>
          <w:tcW w:w="9638" w:type="dxa"/>
          <w:tcBorders>
            <w:top w:val="nil"/>
            <w:left w:val="nil"/>
            <w:bottom w:val="nil"/>
            <w:right w:val="nil"/>
          </w:tcBorders>
          <w:shd w:val="clear" w:color="auto" w:fill="734712"/>
        </w:tcPr>
        <w:p w:rsidR="00B16B56" w:rsidRDefault="00DD0BA9">
          <w:pPr>
            <w:spacing w:after="0" w:line="259" w:lineRule="auto"/>
            <w:ind w:left="1414" w:firstLine="0"/>
          </w:pPr>
          <w:r>
            <w:rPr>
              <w:rFonts w:ascii="Calibri" w:eastAsia="Calibri" w:hAnsi="Calibri" w:cs="Calibri"/>
              <w:color w:val="FFFFFF"/>
              <w:sz w:val="20"/>
            </w:rPr>
            <w:t xml:space="preserve">GLOBÁLNÍ ROZVOJOVÉ VZDĚLÁVÁNÍ / FAIR TRADE </w:t>
          </w:r>
        </w:p>
      </w:tc>
    </w:tr>
    <w:tr w:rsidR="00B16B56">
      <w:trPr>
        <w:trHeight w:val="310"/>
      </w:trPr>
      <w:tc>
        <w:tcPr>
          <w:tcW w:w="9638" w:type="dxa"/>
          <w:tcBorders>
            <w:top w:val="nil"/>
            <w:left w:val="nil"/>
            <w:bottom w:val="nil"/>
            <w:right w:val="nil"/>
          </w:tcBorders>
          <w:shd w:val="clear" w:color="auto" w:fill="734712"/>
        </w:tcPr>
        <w:p w:rsidR="00B16B56" w:rsidRDefault="00DD0BA9">
          <w:pPr>
            <w:tabs>
              <w:tab w:val="center" w:pos="1979"/>
            </w:tabs>
            <w:spacing w:after="0" w:line="259" w:lineRule="auto"/>
            <w:ind w:left="0" w:firstLine="0"/>
          </w:pPr>
          <w:r>
            <w:rPr>
              <w:rFonts w:ascii="Calibri" w:eastAsia="Calibri" w:hAnsi="Calibri" w:cs="Calibri"/>
              <w:color w:val="FFFFFF"/>
              <w:sz w:val="16"/>
            </w:rPr>
            <w:t>SPOT</w:t>
          </w:r>
          <w:r>
            <w:rPr>
              <w:rFonts w:ascii="Calibri" w:eastAsia="Calibri" w:hAnsi="Calibri" w:cs="Calibri"/>
              <w:color w:val="FFFFFF"/>
              <w:sz w:val="16"/>
            </w:rPr>
            <w:tab/>
          </w:r>
          <w:r>
            <w:rPr>
              <w:rFonts w:ascii="Calibri" w:eastAsia="Calibri" w:hAnsi="Calibri" w:cs="Calibri"/>
              <w:color w:val="FFFFFF"/>
              <w:sz w:val="20"/>
            </w:rPr>
            <w:t>FÉROVÁ MÓDA</w:t>
          </w:r>
        </w:p>
      </w:tc>
    </w:tr>
    <w:tr w:rsidR="00B16B56">
      <w:trPr>
        <w:trHeight w:val="320"/>
      </w:trPr>
      <w:tc>
        <w:tcPr>
          <w:tcW w:w="9638" w:type="dxa"/>
          <w:tcBorders>
            <w:top w:val="nil"/>
            <w:left w:val="nil"/>
            <w:bottom w:val="nil"/>
            <w:right w:val="nil"/>
          </w:tcBorders>
          <w:shd w:val="clear" w:color="auto" w:fill="D0BDA4"/>
        </w:tcPr>
        <w:p w:rsidR="00B16B56" w:rsidRDefault="00B16B56">
          <w:pPr>
            <w:spacing w:after="160" w:line="259" w:lineRule="auto"/>
            <w:ind w:left="0" w:firstLine="0"/>
          </w:pPr>
        </w:p>
      </w:tc>
    </w:tr>
  </w:tbl>
  <w:p w:rsidR="00B16B56" w:rsidRDefault="00B16B56">
    <w:pPr>
      <w:spacing w:after="0" w:line="259" w:lineRule="auto"/>
      <w:ind w:left="-1134" w:right="10722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B56" w:rsidRDefault="00B16B56">
    <w:pPr>
      <w:spacing w:after="0" w:line="259" w:lineRule="auto"/>
      <w:ind w:left="-1134" w:right="10722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34" w:tblpY="833"/>
      <w:tblOverlap w:val="never"/>
      <w:tblW w:w="9638" w:type="dxa"/>
      <w:tblInd w:w="0" w:type="dxa"/>
      <w:tblCellMar>
        <w:top w:w="44" w:type="dxa"/>
        <w:left w:w="233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9638"/>
    </w:tblGrid>
    <w:tr w:rsidR="00B16B56">
      <w:trPr>
        <w:trHeight w:val="310"/>
      </w:trPr>
      <w:tc>
        <w:tcPr>
          <w:tcW w:w="9638" w:type="dxa"/>
          <w:tcBorders>
            <w:top w:val="nil"/>
            <w:left w:val="nil"/>
            <w:bottom w:val="nil"/>
            <w:right w:val="nil"/>
          </w:tcBorders>
          <w:shd w:val="clear" w:color="auto" w:fill="734712"/>
        </w:tcPr>
        <w:p w:rsidR="00B16B56" w:rsidRDefault="00DD0BA9">
          <w:pPr>
            <w:spacing w:after="0" w:line="259" w:lineRule="auto"/>
            <w:ind w:left="1414" w:firstLine="0"/>
          </w:pPr>
          <w:r>
            <w:rPr>
              <w:rFonts w:ascii="Calibri" w:eastAsia="Calibri" w:hAnsi="Calibri" w:cs="Calibri"/>
              <w:color w:val="FFFFFF"/>
              <w:sz w:val="20"/>
            </w:rPr>
            <w:t xml:space="preserve">GLOBÁLNÍ ROZVOJOVÉ VZDĚLÁVÁNÍ / FAIR TRADE </w:t>
          </w:r>
        </w:p>
      </w:tc>
    </w:tr>
    <w:tr w:rsidR="00B16B56">
      <w:trPr>
        <w:trHeight w:val="310"/>
      </w:trPr>
      <w:tc>
        <w:tcPr>
          <w:tcW w:w="9638" w:type="dxa"/>
          <w:tcBorders>
            <w:top w:val="nil"/>
            <w:left w:val="nil"/>
            <w:bottom w:val="nil"/>
            <w:right w:val="nil"/>
          </w:tcBorders>
          <w:shd w:val="clear" w:color="auto" w:fill="734712"/>
        </w:tcPr>
        <w:p w:rsidR="00B16B56" w:rsidRDefault="00DD0BA9">
          <w:pPr>
            <w:tabs>
              <w:tab w:val="center" w:pos="1979"/>
            </w:tabs>
            <w:spacing w:after="0" w:line="259" w:lineRule="auto"/>
            <w:ind w:left="0" w:firstLine="0"/>
          </w:pPr>
          <w:r>
            <w:rPr>
              <w:rFonts w:ascii="Calibri" w:eastAsia="Calibri" w:hAnsi="Calibri" w:cs="Calibri"/>
              <w:color w:val="FFFFFF"/>
              <w:sz w:val="16"/>
            </w:rPr>
            <w:t>SPOT</w:t>
          </w:r>
          <w:r>
            <w:rPr>
              <w:rFonts w:ascii="Calibri" w:eastAsia="Calibri" w:hAnsi="Calibri" w:cs="Calibri"/>
              <w:color w:val="FFFFFF"/>
              <w:sz w:val="16"/>
            </w:rPr>
            <w:tab/>
          </w:r>
          <w:r>
            <w:rPr>
              <w:rFonts w:ascii="Calibri" w:eastAsia="Calibri" w:hAnsi="Calibri" w:cs="Calibri"/>
              <w:color w:val="FFFFFF"/>
              <w:sz w:val="20"/>
            </w:rPr>
            <w:t>FÉROVÁ MÓDA</w:t>
          </w:r>
        </w:p>
      </w:tc>
    </w:tr>
    <w:tr w:rsidR="00B16B56">
      <w:trPr>
        <w:trHeight w:val="320"/>
      </w:trPr>
      <w:tc>
        <w:tcPr>
          <w:tcW w:w="9638" w:type="dxa"/>
          <w:tcBorders>
            <w:top w:val="nil"/>
            <w:left w:val="nil"/>
            <w:bottom w:val="nil"/>
            <w:right w:val="nil"/>
          </w:tcBorders>
          <w:shd w:val="clear" w:color="auto" w:fill="D0BDA4"/>
        </w:tcPr>
        <w:p w:rsidR="00B16B56" w:rsidRDefault="00B16B56">
          <w:pPr>
            <w:spacing w:after="160" w:line="259" w:lineRule="auto"/>
            <w:ind w:left="0" w:firstLine="0"/>
          </w:pPr>
        </w:p>
      </w:tc>
    </w:tr>
  </w:tbl>
  <w:p w:rsidR="00B16B56" w:rsidRDefault="00B16B56">
    <w:pPr>
      <w:spacing w:after="0" w:line="259" w:lineRule="auto"/>
      <w:ind w:left="-1134" w:right="10722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3EB9"/>
    <w:multiLevelType w:val="hybridMultilevel"/>
    <w:tmpl w:val="DDC2F178"/>
    <w:lvl w:ilvl="0" w:tplc="22883E48">
      <w:start w:val="1"/>
      <w:numFmt w:val="bullet"/>
      <w:lvlText w:val="–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5266C8">
      <w:start w:val="1"/>
      <w:numFmt w:val="bullet"/>
      <w:lvlText w:val="o"/>
      <w:lvlJc w:val="left"/>
      <w:pPr>
        <w:ind w:left="1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20F350">
      <w:start w:val="1"/>
      <w:numFmt w:val="bullet"/>
      <w:lvlText w:val="▪"/>
      <w:lvlJc w:val="left"/>
      <w:pPr>
        <w:ind w:left="1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641DCA">
      <w:start w:val="1"/>
      <w:numFmt w:val="bullet"/>
      <w:lvlText w:val="•"/>
      <w:lvlJc w:val="left"/>
      <w:pPr>
        <w:ind w:left="2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1A3D32">
      <w:start w:val="1"/>
      <w:numFmt w:val="bullet"/>
      <w:lvlText w:val="o"/>
      <w:lvlJc w:val="left"/>
      <w:pPr>
        <w:ind w:left="3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464AB8">
      <w:start w:val="1"/>
      <w:numFmt w:val="bullet"/>
      <w:lvlText w:val="▪"/>
      <w:lvlJc w:val="left"/>
      <w:pPr>
        <w:ind w:left="4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DACF32">
      <w:start w:val="1"/>
      <w:numFmt w:val="bullet"/>
      <w:lvlText w:val="•"/>
      <w:lvlJc w:val="left"/>
      <w:pPr>
        <w:ind w:left="4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88A6D8">
      <w:start w:val="1"/>
      <w:numFmt w:val="bullet"/>
      <w:lvlText w:val="o"/>
      <w:lvlJc w:val="left"/>
      <w:pPr>
        <w:ind w:left="5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F4AA38">
      <w:start w:val="1"/>
      <w:numFmt w:val="bullet"/>
      <w:lvlText w:val="▪"/>
      <w:lvlJc w:val="left"/>
      <w:pPr>
        <w:ind w:left="6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045145"/>
    <w:multiLevelType w:val="hybridMultilevel"/>
    <w:tmpl w:val="009A8478"/>
    <w:lvl w:ilvl="0" w:tplc="5338DBF8">
      <w:start w:val="1"/>
      <w:numFmt w:val="decimal"/>
      <w:lvlText w:val="%1."/>
      <w:lvlJc w:val="left"/>
      <w:pPr>
        <w:ind w:left="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7C8F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429B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4CC9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3C4E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D269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3AEE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9CB6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3C3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29605D"/>
    <w:multiLevelType w:val="hybridMultilevel"/>
    <w:tmpl w:val="19FE994C"/>
    <w:lvl w:ilvl="0" w:tplc="69763458">
      <w:start w:val="1"/>
      <w:numFmt w:val="bullet"/>
      <w:lvlText w:val="–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124F96">
      <w:start w:val="1"/>
      <w:numFmt w:val="bullet"/>
      <w:lvlText w:val="o"/>
      <w:lvlJc w:val="left"/>
      <w:pPr>
        <w:ind w:left="1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B80774">
      <w:start w:val="1"/>
      <w:numFmt w:val="bullet"/>
      <w:lvlText w:val="▪"/>
      <w:lvlJc w:val="left"/>
      <w:pPr>
        <w:ind w:left="1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BCC0D4">
      <w:start w:val="1"/>
      <w:numFmt w:val="bullet"/>
      <w:lvlText w:val="•"/>
      <w:lvlJc w:val="left"/>
      <w:pPr>
        <w:ind w:left="2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208B90">
      <w:start w:val="1"/>
      <w:numFmt w:val="bullet"/>
      <w:lvlText w:val="o"/>
      <w:lvlJc w:val="left"/>
      <w:pPr>
        <w:ind w:left="3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FC1106">
      <w:start w:val="1"/>
      <w:numFmt w:val="bullet"/>
      <w:lvlText w:val="▪"/>
      <w:lvlJc w:val="left"/>
      <w:pPr>
        <w:ind w:left="4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B8E95C">
      <w:start w:val="1"/>
      <w:numFmt w:val="bullet"/>
      <w:lvlText w:val="•"/>
      <w:lvlJc w:val="left"/>
      <w:pPr>
        <w:ind w:left="4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9A1A14">
      <w:start w:val="1"/>
      <w:numFmt w:val="bullet"/>
      <w:lvlText w:val="o"/>
      <w:lvlJc w:val="left"/>
      <w:pPr>
        <w:ind w:left="5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2885D8">
      <w:start w:val="1"/>
      <w:numFmt w:val="bullet"/>
      <w:lvlText w:val="▪"/>
      <w:lvlJc w:val="left"/>
      <w:pPr>
        <w:ind w:left="6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217500"/>
    <w:multiLevelType w:val="hybridMultilevel"/>
    <w:tmpl w:val="C68EB9AC"/>
    <w:lvl w:ilvl="0" w:tplc="794E30EA">
      <w:start w:val="1"/>
      <w:numFmt w:val="decimal"/>
      <w:lvlText w:val="%1."/>
      <w:lvlJc w:val="left"/>
      <w:pPr>
        <w:ind w:left="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1E66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00C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8C8C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80B9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34F4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C024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B848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428C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9D53D1"/>
    <w:multiLevelType w:val="hybridMultilevel"/>
    <w:tmpl w:val="8DD0D4F0"/>
    <w:lvl w:ilvl="0" w:tplc="93189C82">
      <w:start w:val="1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088F5A">
      <w:start w:val="1"/>
      <w:numFmt w:val="lowerLetter"/>
      <w:lvlText w:val="%2"/>
      <w:lvlJc w:val="left"/>
      <w:pPr>
        <w:ind w:left="1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365C22">
      <w:start w:val="1"/>
      <w:numFmt w:val="lowerRoman"/>
      <w:lvlText w:val="%3"/>
      <w:lvlJc w:val="left"/>
      <w:pPr>
        <w:ind w:left="1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FC9412">
      <w:start w:val="1"/>
      <w:numFmt w:val="decimal"/>
      <w:lvlText w:val="%4"/>
      <w:lvlJc w:val="left"/>
      <w:pPr>
        <w:ind w:left="2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4854DA">
      <w:start w:val="1"/>
      <w:numFmt w:val="lowerLetter"/>
      <w:lvlText w:val="%5"/>
      <w:lvlJc w:val="left"/>
      <w:pPr>
        <w:ind w:left="3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CAC834">
      <w:start w:val="1"/>
      <w:numFmt w:val="lowerRoman"/>
      <w:lvlText w:val="%6"/>
      <w:lvlJc w:val="left"/>
      <w:pPr>
        <w:ind w:left="4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E8D7F2">
      <w:start w:val="1"/>
      <w:numFmt w:val="decimal"/>
      <w:lvlText w:val="%7"/>
      <w:lvlJc w:val="left"/>
      <w:pPr>
        <w:ind w:left="4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14D85C">
      <w:start w:val="1"/>
      <w:numFmt w:val="lowerLetter"/>
      <w:lvlText w:val="%8"/>
      <w:lvlJc w:val="left"/>
      <w:pPr>
        <w:ind w:left="5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28E92A">
      <w:start w:val="1"/>
      <w:numFmt w:val="lowerRoman"/>
      <w:lvlText w:val="%9"/>
      <w:lvlJc w:val="left"/>
      <w:pPr>
        <w:ind w:left="6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56"/>
    <w:rsid w:val="00984330"/>
    <w:rsid w:val="00B16B56"/>
    <w:rsid w:val="00DD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4AB61"/>
  <w15:docId w15:val="{13E5572A-8E79-40CC-A1E9-330CFECC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65" w:lineRule="auto"/>
      <w:ind w:left="11" w:hanging="10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1" w:hanging="10"/>
      <w:outlineLvl w:val="0"/>
    </w:pPr>
    <w:rPr>
      <w:rFonts w:ascii="Calibri" w:eastAsia="Calibri" w:hAnsi="Calibri" w:cs="Calibri"/>
      <w:b/>
      <w:color w:val="000000"/>
      <w:sz w:val="4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65"/>
      <w:outlineLvl w:val="1"/>
    </w:pPr>
    <w:rPr>
      <w:rFonts w:ascii="Calibri" w:eastAsia="Calibri" w:hAnsi="Calibri" w:cs="Calibri"/>
      <w:b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3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svetvnakupnimkosiku.cz/pripadove-studie/72-skutecna-cena-akcnich-slev-kdo-sije-kalhoty-za-300-kc/http:/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Horáková</dc:creator>
  <cp:keywords/>
  <cp:lastModifiedBy>Kristýna Horáková</cp:lastModifiedBy>
  <cp:revision>2</cp:revision>
  <dcterms:created xsi:type="dcterms:W3CDTF">2024-04-14T16:56:00Z</dcterms:created>
  <dcterms:modified xsi:type="dcterms:W3CDTF">2024-04-14T16:56:00Z</dcterms:modified>
</cp:coreProperties>
</file>