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C6C5" w14:textId="6DE64998" w:rsidR="008C1C0A" w:rsidRDefault="004A651C" w:rsidP="003A481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Vypočítej </w:t>
      </w:r>
      <w:r w:rsidR="00E820D9">
        <w:rPr>
          <w:sz w:val="24"/>
          <w:szCs w:val="24"/>
        </w:rPr>
        <w:t>obsah kruhu s</w:t>
      </w:r>
      <w:r>
        <w:rPr>
          <w:sz w:val="24"/>
          <w:szCs w:val="24"/>
        </w:rPr>
        <w:t xml:space="preserve"> poloměr</w:t>
      </w:r>
      <w:r w:rsidR="00E820D9">
        <w:rPr>
          <w:sz w:val="24"/>
          <w:szCs w:val="24"/>
        </w:rPr>
        <w:t>em</w:t>
      </w:r>
      <w:r>
        <w:rPr>
          <w:sz w:val="24"/>
          <w:szCs w:val="24"/>
        </w:rPr>
        <w:t>:</w:t>
      </w:r>
    </w:p>
    <w:p w14:paraId="71C1CF07" w14:textId="084F9FF5" w:rsidR="004A651C" w:rsidRDefault="004A651C" w:rsidP="003A481D">
      <w:pPr>
        <w:pStyle w:val="Odstavecseseznamem"/>
        <w:numPr>
          <w:ilvl w:val="1"/>
          <w:numId w:val="1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10 cm</w:t>
      </w:r>
      <w:r>
        <w:rPr>
          <w:sz w:val="24"/>
          <w:szCs w:val="24"/>
        </w:rPr>
        <w:tab/>
        <w:t xml:space="preserve">b)   </w:t>
      </w:r>
      <w:r w:rsidR="00E820D9">
        <w:rPr>
          <w:sz w:val="24"/>
          <w:szCs w:val="24"/>
        </w:rPr>
        <w:t>7</w:t>
      </w:r>
      <w:r>
        <w:rPr>
          <w:sz w:val="24"/>
          <w:szCs w:val="24"/>
        </w:rPr>
        <w:t xml:space="preserve"> cm</w:t>
      </w:r>
      <w:r>
        <w:rPr>
          <w:sz w:val="24"/>
          <w:szCs w:val="24"/>
        </w:rPr>
        <w:tab/>
        <w:t>c)   16 mm</w:t>
      </w:r>
      <w:r>
        <w:rPr>
          <w:sz w:val="24"/>
          <w:szCs w:val="24"/>
        </w:rPr>
        <w:tab/>
        <w:t>d)  3,6 m</w:t>
      </w:r>
      <w:r>
        <w:rPr>
          <w:sz w:val="24"/>
          <w:szCs w:val="24"/>
        </w:rPr>
        <w:tab/>
        <w:t>e)  14,4 dm</w:t>
      </w:r>
    </w:p>
    <w:p w14:paraId="4871BDBB" w14:textId="77777777" w:rsidR="003A481D" w:rsidRPr="003A481D" w:rsidRDefault="003A481D" w:rsidP="003A481D">
      <w:pPr>
        <w:spacing w:after="0" w:line="240" w:lineRule="auto"/>
        <w:ind w:left="491"/>
        <w:jc w:val="both"/>
        <w:rPr>
          <w:sz w:val="24"/>
          <w:szCs w:val="24"/>
        </w:rPr>
      </w:pPr>
    </w:p>
    <w:p w14:paraId="156AB128" w14:textId="1341EC60" w:rsidR="004A651C" w:rsidRDefault="00E820D9" w:rsidP="003A481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 přesností na desetiny urči obsah</w:t>
      </w:r>
      <w:r w:rsidR="004A651C">
        <w:rPr>
          <w:sz w:val="24"/>
          <w:szCs w:val="24"/>
        </w:rPr>
        <w:t xml:space="preserve"> kruhu s průměrem:</w:t>
      </w:r>
    </w:p>
    <w:p w14:paraId="76B23C11" w14:textId="0A02812E" w:rsidR="004A651C" w:rsidRDefault="004A651C" w:rsidP="003A481D">
      <w:pPr>
        <w:pStyle w:val="Odstavecseseznamem"/>
        <w:numPr>
          <w:ilvl w:val="1"/>
          <w:numId w:val="1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9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 12 cm</w:t>
      </w:r>
      <w:r>
        <w:rPr>
          <w:sz w:val="24"/>
          <w:szCs w:val="24"/>
        </w:rPr>
        <w:tab/>
        <w:t>c)   25 mm</w:t>
      </w:r>
      <w:r>
        <w:rPr>
          <w:sz w:val="24"/>
          <w:szCs w:val="24"/>
        </w:rPr>
        <w:tab/>
        <w:t>d)   100 cm</w:t>
      </w:r>
      <w:r>
        <w:rPr>
          <w:sz w:val="24"/>
          <w:szCs w:val="24"/>
        </w:rPr>
        <w:tab/>
        <w:t>e)   8,6 m</w:t>
      </w:r>
    </w:p>
    <w:p w14:paraId="1D2271F8" w14:textId="77777777" w:rsidR="004E47F3" w:rsidRPr="004E47F3" w:rsidRDefault="004E47F3" w:rsidP="004E47F3">
      <w:pPr>
        <w:spacing w:after="0" w:line="240" w:lineRule="auto"/>
        <w:jc w:val="both"/>
        <w:rPr>
          <w:sz w:val="24"/>
          <w:szCs w:val="24"/>
        </w:rPr>
      </w:pPr>
    </w:p>
    <w:p w14:paraId="69810B61" w14:textId="79917F33" w:rsidR="004A651C" w:rsidRDefault="00E820D9" w:rsidP="00E820D9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  <w:r w:rsidRPr="00E820D9">
        <w:rPr>
          <w:sz w:val="24"/>
          <w:szCs w:val="24"/>
        </w:rPr>
        <w:t>Obvod kruhu je 21,98 cm. Urči jaký je jeho obsah.</w:t>
      </w:r>
    </w:p>
    <w:p w14:paraId="5DC9BED0" w14:textId="77777777" w:rsidR="00E820D9" w:rsidRDefault="00E820D9" w:rsidP="005204DE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3BE8CC5B" w14:textId="247D835B" w:rsidR="00B92EBE" w:rsidRDefault="00E820D9" w:rsidP="00695DE4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  <w:r w:rsidRPr="00695DE4">
        <w:rPr>
          <w:sz w:val="24"/>
          <w:szCs w:val="24"/>
        </w:rPr>
        <w:t>Obsah kruhu je 168,4 cm</w:t>
      </w:r>
      <w:r w:rsidRPr="00695DE4">
        <w:rPr>
          <w:sz w:val="24"/>
          <w:szCs w:val="24"/>
          <w:vertAlign w:val="superscript"/>
        </w:rPr>
        <w:t>2</w:t>
      </w:r>
      <w:r w:rsidRPr="00695DE4">
        <w:rPr>
          <w:sz w:val="24"/>
          <w:szCs w:val="24"/>
        </w:rPr>
        <w:t>. Jaký je jeho obvod? Výsledek zaokrouhli na jedno desetinné místo.</w:t>
      </w:r>
    </w:p>
    <w:p w14:paraId="7E24EF1B" w14:textId="77777777" w:rsidR="00695DE4" w:rsidRPr="00695DE4" w:rsidRDefault="00695DE4" w:rsidP="00695DE4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1D14F455" w14:textId="33DF8382" w:rsidR="003A481D" w:rsidRDefault="005204DE" w:rsidP="005204DE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Doplň tabulku. Počítej s přesností na setiny.</w:t>
      </w:r>
      <w:r w:rsidR="004E47F3">
        <w:rPr>
          <w:sz w:val="24"/>
          <w:szCs w:val="24"/>
        </w:rPr>
        <w:t>:</w:t>
      </w:r>
    </w:p>
    <w:p w14:paraId="20C4E22D" w14:textId="77777777" w:rsidR="005204DE" w:rsidRPr="005204DE" w:rsidRDefault="005204DE" w:rsidP="005204DE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060"/>
        <w:gridCol w:w="1258"/>
        <w:gridCol w:w="1315"/>
        <w:gridCol w:w="1279"/>
        <w:gridCol w:w="1193"/>
        <w:gridCol w:w="1259"/>
      </w:tblGrid>
      <w:tr w:rsidR="005204DE" w14:paraId="377DC695" w14:textId="77777777" w:rsidTr="005204DE">
        <w:tc>
          <w:tcPr>
            <w:tcW w:w="1843" w:type="dxa"/>
            <w:vAlign w:val="center"/>
          </w:tcPr>
          <w:p w14:paraId="7CDB5A1B" w14:textId="50D54CB1" w:rsidR="005204DE" w:rsidRPr="005204DE" w:rsidRDefault="005204DE" w:rsidP="00DD491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poloměr kruhu </w:t>
            </w:r>
            <w:r w:rsidRPr="005204DE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1060" w:type="dxa"/>
            <w:vAlign w:val="center"/>
          </w:tcPr>
          <w:p w14:paraId="061CB373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161CFD26" w14:textId="021B19EC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cm</w:t>
            </w:r>
          </w:p>
        </w:tc>
        <w:tc>
          <w:tcPr>
            <w:tcW w:w="1315" w:type="dxa"/>
            <w:vAlign w:val="center"/>
          </w:tcPr>
          <w:p w14:paraId="71286162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52CF0DA" w14:textId="095456F5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mm</w:t>
            </w:r>
          </w:p>
        </w:tc>
        <w:tc>
          <w:tcPr>
            <w:tcW w:w="1193" w:type="dxa"/>
          </w:tcPr>
          <w:p w14:paraId="077E7D62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820A59A" w14:textId="30069492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04DE" w14:paraId="2CFDFB79" w14:textId="77777777" w:rsidTr="005204DE">
        <w:tc>
          <w:tcPr>
            <w:tcW w:w="1843" w:type="dxa"/>
            <w:vAlign w:val="center"/>
          </w:tcPr>
          <w:p w14:paraId="6F382076" w14:textId="1411E84B" w:rsidR="005204DE" w:rsidRPr="005204DE" w:rsidRDefault="005204DE" w:rsidP="00DD491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průměr kruhu </w:t>
            </w: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060" w:type="dxa"/>
            <w:vAlign w:val="center"/>
          </w:tcPr>
          <w:p w14:paraId="57424301" w14:textId="3D2D9D69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dm</w:t>
            </w:r>
          </w:p>
        </w:tc>
        <w:tc>
          <w:tcPr>
            <w:tcW w:w="1258" w:type="dxa"/>
            <w:vAlign w:val="center"/>
          </w:tcPr>
          <w:p w14:paraId="24116C2F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70135A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25A33A17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0D3102B9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1F84865" w14:textId="1A9CD200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cm</w:t>
            </w:r>
          </w:p>
        </w:tc>
      </w:tr>
      <w:tr w:rsidR="005204DE" w14:paraId="292336FB" w14:textId="77777777" w:rsidTr="005204DE">
        <w:tc>
          <w:tcPr>
            <w:tcW w:w="1843" w:type="dxa"/>
            <w:vAlign w:val="center"/>
          </w:tcPr>
          <w:p w14:paraId="26A50DF4" w14:textId="2BFE93C5" w:rsidR="005204DE" w:rsidRPr="005204DE" w:rsidRDefault="005204DE" w:rsidP="00DD491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obsah kruhu </w:t>
            </w:r>
            <w:r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1060" w:type="dxa"/>
            <w:vAlign w:val="center"/>
          </w:tcPr>
          <w:p w14:paraId="25150E94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3DCFB70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FA6CFF4" w14:textId="3BB4A502" w:rsidR="005204DE" w:rsidRP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12,56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vAlign w:val="center"/>
          </w:tcPr>
          <w:p w14:paraId="7D849C6D" w14:textId="77777777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03B59803" w14:textId="34D0664E" w:rsidR="005204DE" w:rsidRP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3,14 cm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9" w:type="dxa"/>
            <w:vAlign w:val="center"/>
          </w:tcPr>
          <w:p w14:paraId="63720B2A" w14:textId="2C4239F1" w:rsidR="005204DE" w:rsidRDefault="005204DE" w:rsidP="005204DE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A58A205" w14:textId="77777777" w:rsidR="00F73844" w:rsidRDefault="00F73844" w:rsidP="00DD491E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270106C6" w14:textId="569F4352" w:rsidR="004E47F3" w:rsidRDefault="005204DE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Martin rozdělil pizzu s průměrem 32 cm na šest stejných dílků. Jaký je obsah jednoho z nich?</w:t>
      </w:r>
    </w:p>
    <w:p w14:paraId="4C58D07A" w14:textId="77777777" w:rsidR="00F73844" w:rsidRDefault="00F73844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3B510856" w14:textId="4B6AC1F0" w:rsidR="00DD491E" w:rsidRDefault="005204DE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Kruh má stejný obsah jako čtverec se stranou o délce 4,5 cm.</w:t>
      </w:r>
    </w:p>
    <w:p w14:paraId="761B8EA8" w14:textId="7B4852ED" w:rsidR="00DD491E" w:rsidRDefault="005204DE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Vypočítej poloměr tohoto kruhu.</w:t>
      </w:r>
    </w:p>
    <w:p w14:paraId="0817D6ED" w14:textId="0AC945B9" w:rsidR="00DD491E" w:rsidRDefault="005204DE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Nejprve odhadni a pak urči, zda má větší obvod čtverec nebo kruh</w:t>
      </w:r>
      <w:r w:rsidR="00DD491E">
        <w:rPr>
          <w:sz w:val="24"/>
          <w:szCs w:val="24"/>
        </w:rPr>
        <w:t>.</w:t>
      </w:r>
    </w:p>
    <w:p w14:paraId="61D8A91B" w14:textId="7CB96B25" w:rsidR="00F73844" w:rsidRDefault="0047534C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 w:rsidRPr="0047534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96AEF65" wp14:editId="31C44DB4">
            <wp:simplePos x="0" y="0"/>
            <wp:positionH relativeFrom="column">
              <wp:posOffset>3589610</wp:posOffset>
            </wp:positionH>
            <wp:positionV relativeFrom="paragraph">
              <wp:posOffset>181611</wp:posOffset>
            </wp:positionV>
            <wp:extent cx="2200275" cy="1438275"/>
            <wp:effectExtent l="57150" t="95250" r="66675" b="85725"/>
            <wp:wrapTight wrapText="bothSides">
              <wp:wrapPolygon edited="0">
                <wp:start x="-412" y="-109"/>
                <wp:lineTo x="-498" y="9085"/>
                <wp:lineTo x="-211" y="18234"/>
                <wp:lineTo x="-93" y="20515"/>
                <wp:lineTo x="9533" y="21644"/>
                <wp:lineTo x="18913" y="21655"/>
                <wp:lineTo x="19100" y="21632"/>
                <wp:lineTo x="21896" y="21293"/>
                <wp:lineTo x="21873" y="6372"/>
                <wp:lineTo x="21445" y="-1899"/>
                <wp:lineTo x="707" y="-245"/>
                <wp:lineTo x="-412" y="-10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924">
                      <a:off x="0" y="0"/>
                      <a:ext cx="2200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0E333" w14:textId="1CFEF994" w:rsidR="00DD491E" w:rsidRDefault="0047534C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Ve čtvercové síti je znázorněn obdélník, ze kterého je vystřiženo šest kruhů</w:t>
      </w:r>
      <w:r w:rsidR="00DD491E">
        <w:rPr>
          <w:sz w:val="24"/>
          <w:szCs w:val="24"/>
        </w:rPr>
        <w:t>.</w:t>
      </w:r>
      <w:r>
        <w:rPr>
          <w:sz w:val="24"/>
          <w:szCs w:val="24"/>
        </w:rPr>
        <w:t xml:space="preserve"> Délka dílku čtvercové sítě je 2 cm.</w:t>
      </w:r>
    </w:p>
    <w:p w14:paraId="5E40B7D2" w14:textId="2432BA4D" w:rsidR="00DD491E" w:rsidRDefault="00DD491E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Jaký je průměr </w:t>
      </w:r>
      <w:r w:rsidR="0047534C">
        <w:rPr>
          <w:sz w:val="24"/>
          <w:szCs w:val="24"/>
        </w:rPr>
        <w:t>jednoho kruhu</w:t>
      </w:r>
      <w:r>
        <w:rPr>
          <w:sz w:val="24"/>
          <w:szCs w:val="24"/>
        </w:rPr>
        <w:t>?</w:t>
      </w:r>
    </w:p>
    <w:p w14:paraId="3CAF3B8E" w14:textId="7C656AA2" w:rsidR="00DD491E" w:rsidRDefault="0047534C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Jaký je obsah jednoho kruhu</w:t>
      </w:r>
      <w:r w:rsidR="003D010D">
        <w:rPr>
          <w:sz w:val="24"/>
          <w:szCs w:val="24"/>
        </w:rPr>
        <w:t>?</w:t>
      </w:r>
    </w:p>
    <w:p w14:paraId="3CBD989F" w14:textId="053496CC" w:rsidR="003D010D" w:rsidRPr="00A6463A" w:rsidRDefault="0047534C" w:rsidP="0047534C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Kolik procent z obdélníku je vystřiženo</w:t>
      </w:r>
      <w:r w:rsidR="003D010D">
        <w:rPr>
          <w:sz w:val="24"/>
          <w:szCs w:val="24"/>
        </w:rPr>
        <w:t>?</w:t>
      </w:r>
      <w:r w:rsidR="00F73844" w:rsidRPr="00F73844">
        <w:rPr>
          <w:noProof/>
          <w:lang w:eastAsia="cs-CZ"/>
        </w:rPr>
        <w:t xml:space="preserve"> </w:t>
      </w:r>
    </w:p>
    <w:p w14:paraId="013FC7FB" w14:textId="6E679DA9" w:rsidR="00A6463A" w:rsidRPr="0047534C" w:rsidRDefault="00A6463A" w:rsidP="00A6463A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</w:p>
    <w:p w14:paraId="3F6F1D5C" w14:textId="77777777" w:rsidR="00695DE4" w:rsidRDefault="00695DE4" w:rsidP="00695DE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50DAC61C" w14:textId="09571177" w:rsidR="00695DE4" w:rsidRDefault="00695DE4" w:rsidP="00695DE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 w:rsidRPr="00695DE4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F5ABC4" wp14:editId="23789CA4">
            <wp:simplePos x="0" y="0"/>
            <wp:positionH relativeFrom="column">
              <wp:posOffset>4595495</wp:posOffset>
            </wp:positionH>
            <wp:positionV relativeFrom="paragraph">
              <wp:posOffset>127000</wp:posOffset>
            </wp:positionV>
            <wp:extent cx="990600" cy="995045"/>
            <wp:effectExtent l="0" t="0" r="0" b="0"/>
            <wp:wrapTight wrapText="bothSides">
              <wp:wrapPolygon edited="0">
                <wp:start x="0" y="0"/>
                <wp:lineTo x="0" y="21090"/>
                <wp:lineTo x="21185" y="21090"/>
                <wp:lineTo x="211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4711F" w14:textId="5394AA53" w:rsidR="0047534C" w:rsidRDefault="0047534C" w:rsidP="0047534C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Značka Zákaz vjezdu má vnější průměr červeného mezikruží 700 mm, vnitřní průměr je o 15% menší.</w:t>
      </w:r>
    </w:p>
    <w:p w14:paraId="1DDB847B" w14:textId="747D3C0A" w:rsidR="0047534C" w:rsidRDefault="0047534C" w:rsidP="00695DE4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Vypočítej obsah mezikruží.</w:t>
      </w:r>
      <w:r w:rsidR="00695DE4" w:rsidRPr="00695DE4">
        <w:rPr>
          <w:noProof/>
          <w:lang w:eastAsia="cs-CZ"/>
        </w:rPr>
        <w:t xml:space="preserve"> </w:t>
      </w:r>
    </w:p>
    <w:p w14:paraId="42828B6F" w14:textId="7CC0FDC6" w:rsidR="0047534C" w:rsidRDefault="0047534C" w:rsidP="0047534C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 procentech vyjádři, jak velká část z celé značky je bílá</w:t>
      </w:r>
      <w:r w:rsidR="00A6463A">
        <w:rPr>
          <w:sz w:val="24"/>
          <w:szCs w:val="24"/>
        </w:rPr>
        <w:t>.</w:t>
      </w:r>
    </w:p>
    <w:p w14:paraId="726E9BAA" w14:textId="3C2EEE87" w:rsidR="00695DE4" w:rsidRDefault="00695DE4" w:rsidP="00695DE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7FB512DD" w14:textId="76BED81E" w:rsidR="00695DE4" w:rsidRDefault="00695DE4" w:rsidP="00695DE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 w:rsidRPr="00695DE4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1A281F" wp14:editId="7D7CD361">
            <wp:simplePos x="0" y="0"/>
            <wp:positionH relativeFrom="column">
              <wp:posOffset>4681220</wp:posOffset>
            </wp:positionH>
            <wp:positionV relativeFrom="paragraph">
              <wp:posOffset>180340</wp:posOffset>
            </wp:positionV>
            <wp:extent cx="97155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176" y="21371"/>
                <wp:lineTo x="2117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A1189" w14:textId="3FB5E9DC" w:rsidR="00695DE4" w:rsidRDefault="00695DE4" w:rsidP="00695DE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26D35FBB" w14:textId="65793A4F" w:rsidR="00695DE4" w:rsidRPr="004E47F3" w:rsidRDefault="00695DE4" w:rsidP="00695DE4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Celkový průměr šipkového terče je 42 cm. Průměr oblasti, ve které získáte body je 36 cm. S přesností na desetiny urči, jak velkou plochu v procentech z tohoto terče zaujímá bodovaná ploc</w:t>
      </w:r>
      <w:bookmarkStart w:id="0" w:name="_GoBack"/>
      <w:bookmarkEnd w:id="0"/>
      <w:r>
        <w:rPr>
          <w:sz w:val="24"/>
          <w:szCs w:val="24"/>
        </w:rPr>
        <w:t>ha.</w:t>
      </w:r>
    </w:p>
    <w:sectPr w:rsidR="00695DE4" w:rsidRPr="004E47F3" w:rsidSect="00F73844">
      <w:headerReference w:type="default" r:id="rId13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07B9" w14:textId="77777777" w:rsidR="001A118A" w:rsidRDefault="001A118A" w:rsidP="004A651C">
      <w:pPr>
        <w:spacing w:after="0" w:line="240" w:lineRule="auto"/>
      </w:pPr>
      <w:r>
        <w:separator/>
      </w:r>
    </w:p>
  </w:endnote>
  <w:endnote w:type="continuationSeparator" w:id="0">
    <w:p w14:paraId="01C9681A" w14:textId="77777777" w:rsidR="001A118A" w:rsidRDefault="001A118A" w:rsidP="004A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4693D" w14:textId="77777777" w:rsidR="001A118A" w:rsidRDefault="001A118A" w:rsidP="004A651C">
      <w:pPr>
        <w:spacing w:after="0" w:line="240" w:lineRule="auto"/>
      </w:pPr>
      <w:r>
        <w:separator/>
      </w:r>
    </w:p>
  </w:footnote>
  <w:footnote w:type="continuationSeparator" w:id="0">
    <w:p w14:paraId="304B1EEB" w14:textId="77777777" w:rsidR="001A118A" w:rsidRDefault="001A118A" w:rsidP="004A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75E9" w14:textId="0FA1DC76" w:rsidR="00B92EBE" w:rsidRPr="004A651C" w:rsidRDefault="00B92EBE">
    <w:pPr>
      <w:pStyle w:val="Zhlav"/>
      <w:rPr>
        <w:sz w:val="32"/>
        <w:szCs w:val="32"/>
      </w:rPr>
    </w:pPr>
    <w:r>
      <w:tab/>
    </w:r>
    <w:r w:rsidR="00E820D9">
      <w:rPr>
        <w:sz w:val="32"/>
        <w:szCs w:val="32"/>
      </w:rPr>
      <w:t>OBSAH</w:t>
    </w:r>
    <w:r>
      <w:rPr>
        <w:sz w:val="32"/>
        <w:szCs w:val="32"/>
      </w:rPr>
      <w:t xml:space="preserve"> kruhu 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BD"/>
    <w:multiLevelType w:val="hybridMultilevel"/>
    <w:tmpl w:val="E9AC17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42A31"/>
    <w:multiLevelType w:val="hybridMultilevel"/>
    <w:tmpl w:val="BD863B62"/>
    <w:lvl w:ilvl="0" w:tplc="0405000F">
      <w:start w:val="1"/>
      <w:numFmt w:val="decimal"/>
      <w:lvlText w:val="%1."/>
      <w:lvlJc w:val="left"/>
      <w:pPr>
        <w:ind w:left="850" w:hanging="360"/>
      </w:pPr>
    </w:lvl>
    <w:lvl w:ilvl="1" w:tplc="04050019" w:tentative="1">
      <w:start w:val="1"/>
      <w:numFmt w:val="lowerLetter"/>
      <w:lvlText w:val="%2."/>
      <w:lvlJc w:val="left"/>
      <w:pPr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490E5F52"/>
    <w:multiLevelType w:val="hybridMultilevel"/>
    <w:tmpl w:val="DE608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0"/>
    <w:rsid w:val="001A118A"/>
    <w:rsid w:val="00334095"/>
    <w:rsid w:val="003A481D"/>
    <w:rsid w:val="003D010D"/>
    <w:rsid w:val="0047534C"/>
    <w:rsid w:val="004A651C"/>
    <w:rsid w:val="004E47F3"/>
    <w:rsid w:val="005204DE"/>
    <w:rsid w:val="00695DE4"/>
    <w:rsid w:val="00733E90"/>
    <w:rsid w:val="008C1C0A"/>
    <w:rsid w:val="009A143C"/>
    <w:rsid w:val="009C3676"/>
    <w:rsid w:val="00A6463A"/>
    <w:rsid w:val="00B92EBE"/>
    <w:rsid w:val="00DD491E"/>
    <w:rsid w:val="00E32124"/>
    <w:rsid w:val="00E820D9"/>
    <w:rsid w:val="00F54B2E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56CE"/>
  <w15:chartTrackingRefBased/>
  <w15:docId w15:val="{A481D267-269D-4B2A-A585-6FEF36E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51C"/>
  </w:style>
  <w:style w:type="paragraph" w:styleId="Zpat">
    <w:name w:val="footer"/>
    <w:basedOn w:val="Normln"/>
    <w:link w:val="ZpatChar"/>
    <w:uiPriority w:val="99"/>
    <w:unhideWhenUsed/>
    <w:rsid w:val="004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51C"/>
  </w:style>
  <w:style w:type="table" w:styleId="Mkatabulky">
    <w:name w:val="Table Grid"/>
    <w:basedOn w:val="Normlntabulka"/>
    <w:uiPriority w:val="39"/>
    <w:rsid w:val="003A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A3560FF7-338D-46B5-B225-F0505B8B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6BE1C-F69B-43C4-B56D-5BBFE68DE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0DF4-C84A-454D-9247-C832590A96D1}">
  <ds:schemaRefs>
    <ds:schemaRef ds:uri="http://schemas.microsoft.com/office/2006/metadata/properties"/>
    <ds:schemaRef ds:uri="http://schemas.microsoft.com/office/infopath/2007/PartnerControls"/>
    <ds:schemaRef ds:uri="9bde34f2-e27b-414b-ad85-6b1b24123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4</cp:revision>
  <dcterms:created xsi:type="dcterms:W3CDTF">2024-03-17T09:45:00Z</dcterms:created>
  <dcterms:modified xsi:type="dcterms:W3CDTF">2024-03-17T10:24:00Z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